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251" w:rsidRPr="009D5251" w:rsidRDefault="009D5251" w:rsidP="009D525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Доклад</w:t>
      </w:r>
    </w:p>
    <w:p w:rsidR="009D5251" w:rsidRPr="009D5251" w:rsidRDefault="009D5251" w:rsidP="009D525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5251" w:rsidRPr="009D5251" w:rsidRDefault="009D5251" w:rsidP="009D52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ОТЧЕТ О ДЕЯТЕЛЬНОСТИ</w:t>
      </w:r>
    </w:p>
    <w:p w:rsidR="009D5251" w:rsidRPr="009D5251" w:rsidRDefault="009D5251" w:rsidP="009D52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ПРЕДСЕДАТЕЛЯ ГОРОДСКОЙ ДУМЫ –</w:t>
      </w:r>
    </w:p>
    <w:p w:rsidR="009D5251" w:rsidRPr="009D5251" w:rsidRDefault="009D5251" w:rsidP="009D52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ГЛАВЫ ГОРОДА РОСТОВА-НА-ДОНУ</w:t>
      </w:r>
    </w:p>
    <w:p w:rsidR="009D5251" w:rsidRPr="009D5251" w:rsidRDefault="009D5251" w:rsidP="009D52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В 2024 ГОДУ</w:t>
      </w:r>
    </w:p>
    <w:p w:rsidR="009D5251" w:rsidRPr="009D5251" w:rsidRDefault="009D5251" w:rsidP="009D5251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D5251" w:rsidRPr="009D5251" w:rsidRDefault="009D5251" w:rsidP="009D52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Выступление на 28-м заседании</w:t>
      </w:r>
    </w:p>
    <w:p w:rsidR="009D5251" w:rsidRPr="009D5251" w:rsidRDefault="009D5251" w:rsidP="009D52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Ростовской-на-Дону</w:t>
      </w:r>
      <w:proofErr w:type="spellEnd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 городской Думы </w:t>
      </w:r>
    </w:p>
    <w:p w:rsidR="009D5251" w:rsidRPr="009D5251" w:rsidRDefault="009D5251" w:rsidP="009D52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седьмого созыва</w:t>
      </w:r>
    </w:p>
    <w:p w:rsidR="009D5251" w:rsidRPr="009D5251" w:rsidRDefault="009D5251" w:rsidP="009D52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17.12.2024</w:t>
      </w:r>
    </w:p>
    <w:p w:rsidR="009D5251" w:rsidRPr="009D5251" w:rsidRDefault="009D5251" w:rsidP="009D5251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D5251" w:rsidRPr="009D5251" w:rsidRDefault="009D5251" w:rsidP="009D5251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D5251" w:rsidRPr="009D5251" w:rsidRDefault="009D5251" w:rsidP="009D525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Уважаемые депутаты, уважаемый Алексей Валентинович, присутствующие, участники прямой трансляции!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5.1 статьи 36 Федерального закона № 131 «Об общих принципах организации местного самоуправления в Российской Федерации» и во исполнение пункта 4 части 6 статьи 42 Устава города Ростова-на-Дону представляю отчёт о результатах деятельности Председателя городской Думы – главы города Ростова-на-Дону в 2024 году. 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Уходящий год знаменателен рядом масштабных событий, среди которых </w:t>
      </w:r>
      <w:proofErr w:type="spellStart"/>
      <w:r w:rsidRPr="009D5251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>ит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выделить:</w:t>
      </w:r>
    </w:p>
    <w:p w:rsidR="009D5251" w:rsidRPr="009D5251" w:rsidRDefault="009D5251" w:rsidP="009D525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D5251">
        <w:rPr>
          <w:b/>
          <w:sz w:val="28"/>
          <w:szCs w:val="28"/>
        </w:rPr>
        <w:t>выборы Президента</w:t>
      </w:r>
      <w:r w:rsidRPr="009D5251">
        <w:rPr>
          <w:sz w:val="28"/>
          <w:szCs w:val="28"/>
        </w:rPr>
        <w:t xml:space="preserve"> Российской Федерации,</w:t>
      </w:r>
    </w:p>
    <w:p w:rsidR="009D5251" w:rsidRPr="009D5251" w:rsidRDefault="009D5251" w:rsidP="009D525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D5251">
        <w:rPr>
          <w:sz w:val="28"/>
          <w:szCs w:val="28"/>
        </w:rPr>
        <w:t xml:space="preserve">дополнительные </w:t>
      </w:r>
      <w:r w:rsidRPr="009D5251">
        <w:rPr>
          <w:b/>
          <w:sz w:val="28"/>
          <w:szCs w:val="28"/>
        </w:rPr>
        <w:t>выборы</w:t>
      </w:r>
      <w:r w:rsidRPr="009D5251">
        <w:rPr>
          <w:sz w:val="28"/>
          <w:szCs w:val="28"/>
        </w:rPr>
        <w:t xml:space="preserve"> в </w:t>
      </w:r>
      <w:r w:rsidRPr="009D5251">
        <w:rPr>
          <w:b/>
          <w:sz w:val="28"/>
          <w:szCs w:val="28"/>
        </w:rPr>
        <w:t>Государственную</w:t>
      </w:r>
      <w:r w:rsidRPr="009D5251">
        <w:rPr>
          <w:sz w:val="28"/>
          <w:szCs w:val="28"/>
        </w:rPr>
        <w:t xml:space="preserve"> и </w:t>
      </w:r>
      <w:proofErr w:type="spellStart"/>
      <w:r w:rsidRPr="009D5251">
        <w:rPr>
          <w:sz w:val="28"/>
          <w:szCs w:val="28"/>
        </w:rPr>
        <w:t>Ростовскую-на-Дону</w:t>
      </w:r>
      <w:proofErr w:type="spellEnd"/>
      <w:r w:rsidRPr="009D5251">
        <w:rPr>
          <w:sz w:val="28"/>
          <w:szCs w:val="28"/>
        </w:rPr>
        <w:t xml:space="preserve"> </w:t>
      </w:r>
      <w:r w:rsidRPr="009D5251">
        <w:rPr>
          <w:b/>
          <w:sz w:val="28"/>
          <w:szCs w:val="28"/>
        </w:rPr>
        <w:t>городскую Думу</w:t>
      </w:r>
      <w:r w:rsidRPr="009D5251">
        <w:rPr>
          <w:sz w:val="28"/>
          <w:szCs w:val="28"/>
        </w:rPr>
        <w:t xml:space="preserve">, </w:t>
      </w:r>
    </w:p>
    <w:p w:rsidR="009D5251" w:rsidRPr="009D5251" w:rsidRDefault="009D5251" w:rsidP="009D5251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9D5251">
        <w:rPr>
          <w:sz w:val="28"/>
          <w:szCs w:val="28"/>
        </w:rPr>
        <w:t xml:space="preserve">проведение </w:t>
      </w:r>
      <w:r w:rsidRPr="009D5251">
        <w:rPr>
          <w:b/>
          <w:sz w:val="28"/>
          <w:szCs w:val="28"/>
        </w:rPr>
        <w:t xml:space="preserve">Года семьи </w:t>
      </w:r>
    </w:p>
    <w:p w:rsidR="009D5251" w:rsidRPr="009D5251" w:rsidRDefault="009D5251" w:rsidP="009D525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D5251">
        <w:rPr>
          <w:sz w:val="28"/>
          <w:szCs w:val="28"/>
        </w:rPr>
        <w:t xml:space="preserve">и, конечно, празднование юбилея города </w:t>
      </w:r>
      <w:r w:rsidRPr="009D5251">
        <w:rPr>
          <w:b/>
          <w:sz w:val="28"/>
          <w:szCs w:val="28"/>
        </w:rPr>
        <w:t>Ростова-на-Дону</w:t>
      </w:r>
      <w:r w:rsidRPr="009D5251">
        <w:rPr>
          <w:sz w:val="28"/>
          <w:szCs w:val="28"/>
        </w:rPr>
        <w:t xml:space="preserve">, которому исполнилось </w:t>
      </w:r>
      <w:r w:rsidRPr="009D5251">
        <w:rPr>
          <w:b/>
          <w:sz w:val="28"/>
          <w:szCs w:val="28"/>
        </w:rPr>
        <w:t>275 лет.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Важнейшие для всех нас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выборы главы государства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прошли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с 15 по 17 марта.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Подготовка к ним велась в соответствии с утвержденным планом мероприятий.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Городская Дума на февральском заседании заслушала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отчет Администрации города о ходе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подготовки, и положительно оценила его. В городе были оборудованы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732 места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для размещения печатных агитационных материалов кандидатов. В дни голосования работали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366 избирательных участков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 еще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- в местах временного пребывания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избирателей. Везде созданы условия для безопасного, беспрепятственного и комфортного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волеизъявления.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Ростов-на-Дону в очередной раз показал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высокий уровень подготовки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 проведения главных федеральных выборов. Явка в городе составила почти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83%.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540 705 избирателей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(это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90,29%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от всего количества) </w:t>
      </w:r>
      <w:proofErr w:type="gramStart"/>
      <w:r w:rsidRPr="009D5251">
        <w:rPr>
          <w:rFonts w:ascii="Times New Roman" w:eastAsia="Times New Roman" w:hAnsi="Times New Roman" w:cs="Times New Roman"/>
          <w:sz w:val="28"/>
          <w:szCs w:val="28"/>
        </w:rPr>
        <w:t>отдали свои голоса за кандидатуру</w:t>
      </w:r>
      <w:proofErr w:type="gram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Владимира Владимировича Путина.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Подготовка к другим выборам, которые прошли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6, 7 и 8 сентября,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также оставалась на контроле депутатов городской Думы. Напомню: избиратели Ворошиловского и Первомайского районов, входящих в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Южный одномандатный избирательный округ № 152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в этом году участвовали в дополнительных выборах депутата Государственной Думы.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96 286 ростовчан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проголосовали за кандидатуру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Виктории Валерьевны </w:t>
      </w:r>
      <w:proofErr w:type="spellStart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Абрамченко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– она стала представителем интересов части нашего города в Нижней палате Федерального Собрания Российской Федерации от партии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«ЕДИНАЯ РОССИЯ».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А в муниципальных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округах №№ 5 и 6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Ворошиловского и в округе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№10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Кировского районов избиратели доверили мандаты депутатов </w:t>
      </w:r>
      <w:proofErr w:type="spellStart"/>
      <w:r w:rsidRPr="009D5251">
        <w:rPr>
          <w:rFonts w:ascii="Times New Roman" w:eastAsia="Times New Roman" w:hAnsi="Times New Roman" w:cs="Times New Roman"/>
          <w:sz w:val="28"/>
          <w:szCs w:val="28"/>
        </w:rPr>
        <w:t>Ростовской-на-Дону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городской Думы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Наталье Сергеевне Давыдовой, </w:t>
      </w:r>
      <w:proofErr w:type="spellStart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Автандилу</w:t>
      </w:r>
      <w:proofErr w:type="spellEnd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 Сергеевичу </w:t>
      </w:r>
      <w:proofErr w:type="spellStart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Очхикидзе</w:t>
      </w:r>
      <w:proofErr w:type="spellEnd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 и Вячеславу Александровичу </w:t>
      </w:r>
      <w:proofErr w:type="spellStart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Лобыреву</w:t>
      </w:r>
      <w:proofErr w:type="spellEnd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Они  также представляют партию «ЕДИНАЯ РОССИЯ» и уже активно влились в наш рабочий процесс.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Уважаемые коллеги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Нынешний год был объявлен президентом Российской Федерации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Годом семьи.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>23 января, давая ему старт в рамках Всероссийского форума «Родные-любимые», Владимир Владимирович сказал: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i/>
          <w:sz w:val="28"/>
          <w:szCs w:val="28"/>
        </w:rPr>
        <w:t>«Укреплению института семьи, повышению престижа материнства и отцовства, всесторонней защите детства, демографическим программам мы, конечно же, будем уделять и дальше первостепенное внимание».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>Органы местного самоуправления города в своей работе сделали особый акцент на поддержке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 института семьи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За год проведено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множество городских событийных мероприятий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направленных на укрепление традиционных семейных ценностей — спортивных эстафет, творческих фестивалей и  мастер-классов. Их участниками стали тысячи ростовчан.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Медалью ордена «Родительская слава»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награждены семьи Ковалевич и Грошевых, званием «Мать – героиня» отмечена Надежда Алексеевна </w:t>
      </w:r>
      <w:proofErr w:type="spellStart"/>
      <w:r w:rsidRPr="009D5251">
        <w:rPr>
          <w:rFonts w:ascii="Times New Roman" w:eastAsia="Times New Roman" w:hAnsi="Times New Roman" w:cs="Times New Roman"/>
          <w:sz w:val="28"/>
          <w:szCs w:val="28"/>
        </w:rPr>
        <w:t>Осяк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Были приняты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меры поддержки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семей.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Депутаты распространили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льготу по земельному налогу на всех участников специальной военной операции и их семей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>, а не только на мобилизованных, как это было раньше.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Семьи педагогов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получили ежемесячную компенсацию расходов за аренду жилья в размере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15 тысяч рублей.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Семьям, в которых воспитываются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дети-инвалиды,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мы упростили процедуру получения льготы в виде освобождения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от уплаты 50 % налога на имущество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Родителям или попечителям теперь не надо подтверждать свое право справкой с места жительства о составе семьи.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центре внимания депутатов были вопросы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опеки и попечительства,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развития детских и спортивных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площадок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качество дополнительного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образования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 летнего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отдыха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детей. И, конечно, мы комплексно оценили  реализацию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Года семьи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 Ростове на октябрьском заседании постойной комиссии по здравоохранению и вопросам социальной защиты населения. Проделана большая, а главное, очень востребованная работа по укреплению института семьи. Это в принципе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основа государственной политики,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которую мы воплощаем на местном уровне.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2024 году исполнилось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275 лет нашему любимому городу.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По соображениям безопасности изначально насыщенный мероприятиями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план пришлось сократить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но ключевые события все же состоялись.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музыкальном театре мы чествовали наших новых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Почетных граждан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получивших эту высшую награду города решением Думы. Напомню, ими стали Герой России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Владимир Васильевич Булгаков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генеральный директор Национального медицинского исследовательского центра онкологии, академик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Олег Иванович Кит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предприниматель и меценат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Иван Игнатьевич </w:t>
      </w:r>
      <w:proofErr w:type="spellStart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Саввиди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 председатель Общественной палаты города Ростова-на-Дону, первый Мэр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Михаил Анатольевич Чернышев.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районах города также прошли торжественные приемы и церемонии награждения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многих других заслуженных ростовчан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>. Состоялись  различные спортивные турниры, школьные викторины, прошел диктант на тему юбилея города.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Праздник совпал с проведением Общероссийской акции взаимопомощи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«#</w:t>
      </w:r>
      <w:proofErr w:type="spellStart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МыВместе</w:t>
      </w:r>
      <w:proofErr w:type="spellEnd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 ростовчане приняли в ней активное участие. Был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организован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сбор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гуманитарной помощи пострадавшим жителям Белгородской и Курской областей. Волонтерами и жителями города собрано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более 50 тонн гуманитарной помощи.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Ростове в этом году отметили и еще один юбилей. 27 марта исполнилось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30 лет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со дня выборов депутатов </w:t>
      </w:r>
      <w:proofErr w:type="spellStart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Ростовской-на-Дону</w:t>
      </w:r>
      <w:proofErr w:type="spellEnd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 городской Думы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первого созыва. Это стало поводом для большой исследовательской и информационной работы, которую провел аппарат Думы совместно с депутатами и региональными СМИ. Мы выпустили книгу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«Дума Ростова: 30 лет с городом и страной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», вспомнили о наиболее значимых вехах развития донской столицы и отразили в вышедших публикациях и сюжетах воспоминания депутатов разных созывов.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Уважаемые коллеги!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Вопреки объективно сложной ситуации на внешнеполитическом контуре России, несмотря на продолжение специальной военной операции, требующей больших ресурсных затрат, 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Ростов в 2024 году продолжал уверенно идти по пути своего развития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>. Об этом свидетельствует целый ряд показателей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Среднемесячная зарплата в городе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увеличилась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более чем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на 20%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 составила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67,4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тысячи рублей.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Индекс промышленного производства составил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109,9 %,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что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выше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прошлогоднего показателя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на 5,5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D5251">
        <w:rPr>
          <w:rFonts w:ascii="Times New Roman" w:eastAsia="Times New Roman" w:hAnsi="Times New Roman" w:cs="Times New Roman"/>
          <w:sz w:val="28"/>
          <w:szCs w:val="28"/>
        </w:rPr>
        <w:t>процентных</w:t>
      </w:r>
      <w:proofErr w:type="gram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пункта (</w:t>
      </w:r>
      <w:r w:rsidRPr="009D5251">
        <w:rPr>
          <w:rFonts w:ascii="Times New Roman" w:eastAsia="Times New Roman" w:hAnsi="Times New Roman" w:cs="Times New Roman"/>
          <w:i/>
          <w:sz w:val="28"/>
          <w:szCs w:val="28"/>
        </w:rPr>
        <w:t>в 2023 году 104,4%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Реализовано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12 </w:t>
      </w:r>
      <w:proofErr w:type="spellStart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инвестпроектов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на общую сумму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48,6 </w:t>
      </w:r>
      <w:proofErr w:type="spellStart"/>
      <w:proofErr w:type="gramStart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млрд</w:t>
      </w:r>
      <w:proofErr w:type="spellEnd"/>
      <w:proofErr w:type="gramEnd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 рублей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Создано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1 892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>рабочих места.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Завершены крупнейшие инженерные проекты: строительство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канализационного коллектора № 62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рекультивация бывшего полигона отходов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 северо-западной части города.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9D5251">
        <w:rPr>
          <w:rFonts w:ascii="Times New Roman" w:eastAsia="Times New Roman" w:hAnsi="Times New Roman" w:cs="Times New Roman"/>
          <w:sz w:val="28"/>
          <w:szCs w:val="28"/>
        </w:rPr>
        <w:t>Левенцовке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открыты две новые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школы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№ 72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 второй корпус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школы № 115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>. В «</w:t>
      </w:r>
      <w:proofErr w:type="spellStart"/>
      <w:r w:rsidRPr="009D5251">
        <w:rPr>
          <w:rFonts w:ascii="Times New Roman" w:eastAsia="Times New Roman" w:hAnsi="Times New Roman" w:cs="Times New Roman"/>
          <w:sz w:val="28"/>
          <w:szCs w:val="28"/>
        </w:rPr>
        <w:t>Платовском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» районе дети 1 сентября пошли в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новую школу №85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Ведётся строительство еще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трёх школ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две из которых — на стадии сдачи. С учетом всех этих объектов количество мест за партами увеличится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на 7 126.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Завершён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капитальный ремонт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школы № 1, центра одарённых детей на улице Красных Зорь. 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Разработаны проектные документации  капремонта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11-ти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образовательных учреждений.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Ведется капитальный ремонт двух школ: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№№ 92 и 101.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«Суворовском» открыт третий корпус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детского сада № 37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на 320 мест, в микрорайоне «Левобережный» - детский сад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№ 23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на 200 мест.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этом году открылся долгожданный </w:t>
      </w:r>
      <w:r w:rsidRPr="009D52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музей истории Ростова </w:t>
      </w:r>
      <w:r w:rsidRPr="009D5251">
        <w:rPr>
          <w:rFonts w:ascii="Times New Roman" w:eastAsia="Times New Roman" w:hAnsi="Times New Roman" w:cs="Times New Roman"/>
          <w:bCs/>
          <w:sz w:val="28"/>
          <w:szCs w:val="28"/>
        </w:rPr>
        <w:t>на улице Шаумяна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Выполнен ремонт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58 дорожных объектов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9D5251">
        <w:rPr>
          <w:rFonts w:ascii="Times New Roman" w:eastAsia="Times New Roman" w:hAnsi="Times New Roman" w:cs="Times New Roman"/>
          <w:i/>
          <w:sz w:val="28"/>
          <w:szCs w:val="28"/>
        </w:rPr>
        <w:t>740,5 тыс. кв.м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). В асфальт переведены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23 грунтовые дороги.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Продолжается строительство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трамвайной линии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на участке от улицы Жданова до Малиновского.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Жилищные условия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 этом году улучшили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782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ростовские семьи.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Коллеги, подчеркну: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данные —  промежуточные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Полную картину социально-экономического развития города за 2024 год мы увидим на февральском заседании во время отчета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главы администрации города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Но даже приведенные примеры говорят о стабильном движении вперед, хотя, есть, конечно, и отставание по некоторым объектам. Во всяком случае, докладывать о результатах выполнения своих непосредственных полномочий будет руководитель исполнительного органа местного самоуправления. А я более подробно остановлюсь на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организации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 уходящем году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деятельности </w:t>
      </w:r>
      <w:proofErr w:type="spellStart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Ростовской-на-Дону</w:t>
      </w:r>
      <w:proofErr w:type="spellEnd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 городской Думы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В 2024 году проведено 5 заседаний Думы, шестое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мы проводим сегодня. На данный момент принято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129 решений, а с учетом повестки нашего заседания – 149. 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9D5251">
        <w:rPr>
          <w:rFonts w:ascii="Times New Roman" w:eastAsia="Times New Roman" w:hAnsi="Times New Roman" w:cs="Times New Roman"/>
          <w:sz w:val="28"/>
          <w:szCs w:val="28"/>
        </w:rPr>
        <w:t>Бо́льшая</w:t>
      </w:r>
      <w:proofErr w:type="spellEnd"/>
      <w:proofErr w:type="gram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их часть касалась вопросов местного самоуправления –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63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бюджета города и муниципальной собственности –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39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городского хозяйства и градостроительства —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21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Все вопросы традиционно проходили фильтр обсуждений и доработок депутатами на заседаниях постоянных комиссий, выносились на депутатские слушания и далее принимались на заседаниях городской Думы.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149 принятых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 2024 году решений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69 носят нормативный характер, то есть устанавливают правила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обязательные для исполнения на территории города.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УСТАВ ГОРОДА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Самым заметным изменением в этот главный для муниципалитета нормативный акт стало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приведение его в соответствие с областными законами 120 и 121.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На их основании в текст Устава заложены новые нормы, которые начнут действовать с 14 сентября 2025 года: после истечения срока полномочий действующих органов местного самоуправления главой муниципального образования будет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города, который возглавит 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городскую администрацию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Способ избрания определен: это конкурсная процедура и голосование депутатов городской Думы.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>Устав города также был приведен в соответствие с новациями в федеральном законодательстве.  Это вопросы охраны окружающей среды, молодежной политики,  межмуниципального и международного сотрудничества, противодействия коррупции и  муниципальной службы.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Второй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важнейший нормативный  правовой акт, принятие которого относится к исключительной компетенции городской Думы </w:t>
      </w:r>
      <w:proofErr w:type="gramStart"/>
      <w:r w:rsidRPr="009D525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Б</w:t>
      </w:r>
      <w:proofErr w:type="gramEnd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ЮДЖЕТ ГОРОДА.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главный финансовый документ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изменения вносились 6 раз.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корректировок бюджет города на 2024 год увеличился по доходам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на 8,6 млрд. рублей,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по расходам — почти на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6,9 млрд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Общие его параметры на сегодня составляют: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73,9 и 74,5 млрд. рублей соответственно. Рост – более 10%.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>Основные изменения в расходную часть по разделам представлены на экране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Наиболее крупные ассигнования направлены </w:t>
      </w:r>
    </w:p>
    <w:p w:rsidR="009D5251" w:rsidRPr="009D5251" w:rsidRDefault="009D5251" w:rsidP="009D5251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D5251">
        <w:rPr>
          <w:sz w:val="28"/>
          <w:szCs w:val="28"/>
        </w:rPr>
        <w:t xml:space="preserve">на мероприятия по </w:t>
      </w:r>
      <w:r w:rsidRPr="009D5251">
        <w:rPr>
          <w:b/>
          <w:sz w:val="28"/>
          <w:szCs w:val="28"/>
        </w:rPr>
        <w:t>переселению граждан из аварийного жилого фонда</w:t>
      </w:r>
      <w:r w:rsidRPr="009D5251">
        <w:rPr>
          <w:sz w:val="28"/>
          <w:szCs w:val="28"/>
        </w:rPr>
        <w:t xml:space="preserve"> (1 </w:t>
      </w:r>
      <w:proofErr w:type="spellStart"/>
      <w:proofErr w:type="gramStart"/>
      <w:r w:rsidRPr="009D5251">
        <w:rPr>
          <w:sz w:val="28"/>
          <w:szCs w:val="28"/>
        </w:rPr>
        <w:t>млрд</w:t>
      </w:r>
      <w:proofErr w:type="spellEnd"/>
      <w:proofErr w:type="gramEnd"/>
      <w:r w:rsidRPr="009D5251">
        <w:rPr>
          <w:sz w:val="28"/>
          <w:szCs w:val="28"/>
        </w:rPr>
        <w:t xml:space="preserve"> 66,6 </w:t>
      </w:r>
      <w:proofErr w:type="spellStart"/>
      <w:r w:rsidRPr="009D5251">
        <w:rPr>
          <w:sz w:val="28"/>
          <w:szCs w:val="28"/>
        </w:rPr>
        <w:t>млн</w:t>
      </w:r>
      <w:proofErr w:type="spellEnd"/>
      <w:r w:rsidRPr="009D5251">
        <w:rPr>
          <w:sz w:val="28"/>
          <w:szCs w:val="28"/>
        </w:rPr>
        <w:t xml:space="preserve"> рублей),</w:t>
      </w:r>
    </w:p>
    <w:p w:rsidR="009D5251" w:rsidRPr="009D5251" w:rsidRDefault="009D5251" w:rsidP="009D5251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D5251">
        <w:rPr>
          <w:b/>
          <w:sz w:val="28"/>
          <w:szCs w:val="28"/>
        </w:rPr>
        <w:t>создание инфраструктуры трамвая</w:t>
      </w:r>
      <w:r w:rsidRPr="009D5251">
        <w:rPr>
          <w:sz w:val="28"/>
          <w:szCs w:val="28"/>
        </w:rPr>
        <w:t xml:space="preserve"> (897,6 млн. рублей), </w:t>
      </w:r>
    </w:p>
    <w:p w:rsidR="009D5251" w:rsidRPr="009D5251" w:rsidRDefault="009D5251" w:rsidP="009D5251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D5251">
        <w:rPr>
          <w:b/>
          <w:sz w:val="28"/>
          <w:szCs w:val="28"/>
        </w:rPr>
        <w:t xml:space="preserve">ремонт дорог </w:t>
      </w:r>
      <w:r w:rsidRPr="009D5251">
        <w:rPr>
          <w:sz w:val="28"/>
          <w:szCs w:val="28"/>
        </w:rPr>
        <w:t xml:space="preserve">(690 млн. рублей), </w:t>
      </w:r>
    </w:p>
    <w:p w:rsidR="009D5251" w:rsidRPr="009D5251" w:rsidRDefault="009D5251" w:rsidP="009D5251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D5251">
        <w:rPr>
          <w:sz w:val="28"/>
          <w:szCs w:val="28"/>
        </w:rPr>
        <w:t xml:space="preserve">на субсидию учреждениям здравоохранения для </w:t>
      </w:r>
      <w:r w:rsidRPr="009D5251">
        <w:rPr>
          <w:b/>
          <w:sz w:val="28"/>
          <w:szCs w:val="28"/>
        </w:rPr>
        <w:t>приобретения медицинского оборудования</w:t>
      </w:r>
      <w:r w:rsidRPr="009D5251">
        <w:rPr>
          <w:sz w:val="28"/>
          <w:szCs w:val="28"/>
        </w:rPr>
        <w:t xml:space="preserve"> (601 млн. рублей), </w:t>
      </w:r>
    </w:p>
    <w:p w:rsidR="009D5251" w:rsidRPr="009D5251" w:rsidRDefault="009D5251" w:rsidP="009D5251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D5251">
        <w:rPr>
          <w:sz w:val="28"/>
          <w:szCs w:val="28"/>
        </w:rPr>
        <w:t xml:space="preserve">приобретение </w:t>
      </w:r>
      <w:r w:rsidRPr="009D5251">
        <w:rPr>
          <w:b/>
          <w:sz w:val="28"/>
          <w:szCs w:val="28"/>
        </w:rPr>
        <w:t>36 единиц коммунальной техники</w:t>
      </w:r>
      <w:r w:rsidRPr="009D5251">
        <w:rPr>
          <w:sz w:val="28"/>
          <w:szCs w:val="28"/>
        </w:rPr>
        <w:t xml:space="preserve"> и зимнее содержание внутриквартальных и дворовых территорий (523,1 млн. рублей), </w:t>
      </w:r>
    </w:p>
    <w:p w:rsidR="009D5251" w:rsidRPr="009D5251" w:rsidRDefault="009D5251" w:rsidP="009D5251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D5251">
        <w:rPr>
          <w:sz w:val="28"/>
          <w:szCs w:val="28"/>
        </w:rPr>
        <w:t xml:space="preserve">на </w:t>
      </w:r>
      <w:proofErr w:type="spellStart"/>
      <w:r w:rsidRPr="009D5251">
        <w:rPr>
          <w:sz w:val="28"/>
          <w:szCs w:val="28"/>
        </w:rPr>
        <w:t>софинансирование</w:t>
      </w:r>
      <w:proofErr w:type="spellEnd"/>
      <w:r w:rsidRPr="009D5251">
        <w:rPr>
          <w:sz w:val="28"/>
          <w:szCs w:val="28"/>
        </w:rPr>
        <w:t xml:space="preserve"> расходов по </w:t>
      </w:r>
      <w:r w:rsidRPr="009D5251">
        <w:rPr>
          <w:b/>
          <w:sz w:val="28"/>
          <w:szCs w:val="28"/>
        </w:rPr>
        <w:t>строительству кладбища</w:t>
      </w:r>
      <w:r w:rsidRPr="009D5251">
        <w:rPr>
          <w:sz w:val="28"/>
          <w:szCs w:val="28"/>
        </w:rPr>
        <w:t xml:space="preserve"> города Ростова-на-Дону на территории </w:t>
      </w:r>
      <w:proofErr w:type="spellStart"/>
      <w:r w:rsidRPr="009D5251">
        <w:rPr>
          <w:sz w:val="28"/>
          <w:szCs w:val="28"/>
        </w:rPr>
        <w:t>Мясниковского</w:t>
      </w:r>
      <w:proofErr w:type="spellEnd"/>
      <w:r w:rsidRPr="009D5251">
        <w:rPr>
          <w:sz w:val="28"/>
          <w:szCs w:val="28"/>
        </w:rPr>
        <w:t xml:space="preserve"> района (439,3 </w:t>
      </w:r>
      <w:proofErr w:type="spellStart"/>
      <w:proofErr w:type="gramStart"/>
      <w:r w:rsidRPr="009D5251">
        <w:rPr>
          <w:sz w:val="28"/>
          <w:szCs w:val="28"/>
        </w:rPr>
        <w:t>млн</w:t>
      </w:r>
      <w:proofErr w:type="spellEnd"/>
      <w:proofErr w:type="gramEnd"/>
      <w:r w:rsidRPr="009D5251">
        <w:rPr>
          <w:sz w:val="28"/>
          <w:szCs w:val="28"/>
        </w:rPr>
        <w:t xml:space="preserve"> рублей), </w:t>
      </w:r>
    </w:p>
    <w:p w:rsidR="009D5251" w:rsidRPr="009D5251" w:rsidRDefault="009D5251" w:rsidP="009D5251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D5251">
        <w:rPr>
          <w:sz w:val="28"/>
          <w:szCs w:val="28"/>
        </w:rPr>
        <w:t xml:space="preserve">на </w:t>
      </w:r>
      <w:r w:rsidRPr="009D5251">
        <w:rPr>
          <w:b/>
          <w:sz w:val="28"/>
          <w:szCs w:val="28"/>
        </w:rPr>
        <w:t>размещение и питание беженцев</w:t>
      </w:r>
      <w:r w:rsidRPr="009D5251">
        <w:rPr>
          <w:sz w:val="28"/>
          <w:szCs w:val="28"/>
        </w:rPr>
        <w:t xml:space="preserve"> (243,1</w:t>
      </w:r>
      <w:proofErr w:type="gramStart"/>
      <w:r w:rsidRPr="009D5251">
        <w:rPr>
          <w:sz w:val="28"/>
          <w:szCs w:val="28"/>
        </w:rPr>
        <w:t>млн</w:t>
      </w:r>
      <w:proofErr w:type="gramEnd"/>
      <w:r w:rsidRPr="009D5251">
        <w:rPr>
          <w:sz w:val="28"/>
          <w:szCs w:val="28"/>
        </w:rPr>
        <w:t xml:space="preserve"> рублей).</w:t>
      </w:r>
    </w:p>
    <w:p w:rsidR="009D5251" w:rsidRPr="009D5251" w:rsidRDefault="009D5251" w:rsidP="009D5251">
      <w:pPr>
        <w:pStyle w:val="a3"/>
        <w:ind w:left="1429"/>
        <w:jc w:val="both"/>
        <w:rPr>
          <w:sz w:val="28"/>
          <w:szCs w:val="28"/>
        </w:rPr>
      </w:pP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52251303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И несколько слов 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других нормативных правовых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актах.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УСТАНОВЛЕНИЕ ТУРИСТИЧЕСКОГО НАЛОГА.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С 1 января 2025 года на территории Ростова-на-Дону решением городской Думы установлен новый –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туристический налог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Его ставка в 2025 году составит 1 процент от стоимости проживания за 1 сутки, но не менее 100 рублей. Налоговым кодексом предусмотрено повышение ставки: в 2026 году — 2 процента, в 2027 году — 3 процента, в 2028 году — 4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процента, в 2029 году и далее – 5 процентов от стоимости проживания. Перечень граждан льготных категорий, которые освобождаются от уплаты туристического налога, прописан </w:t>
      </w:r>
      <w:proofErr w:type="gramStart"/>
      <w:r w:rsidRPr="009D525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D5251">
        <w:rPr>
          <w:rFonts w:ascii="Times New Roman" w:eastAsia="Times New Roman" w:hAnsi="Times New Roman" w:cs="Times New Roman"/>
          <w:sz w:val="28"/>
          <w:szCs w:val="28"/>
        </w:rPr>
        <w:t>налогом</w:t>
      </w:r>
      <w:proofErr w:type="gram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кодексе. В их числе – участники специальной военной операции.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По расчетам Администрации города установление нового налога привлечет ежегодно в бюджет города порядка 140 </w:t>
      </w:r>
      <w:proofErr w:type="spellStart"/>
      <w:proofErr w:type="gramStart"/>
      <w:r w:rsidRPr="009D5251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рублей.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ПРАВИЛА ЗЕМЛЕПОЛЬЗОВАНИЯ И ЗАСТРОЙКИ.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>В этом году изменения в них вносились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>несколько раз.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Ими была обеспечена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перспектива комплексной жилой застройки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 районе улиц Малиновского, Пойменной, Нансена и  территории юго-восточнее Гребного канала. 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целях развития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территории «старого» аэропорта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установлена новая территориальная зона и для нее установлен градостроительный регламент комплексного развития КР-1. Фактически это залог создания жилого района, полностью отвечающего всем современным стандартам комфортного проживания.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Для реализации очень важного для города </w:t>
      </w:r>
      <w:proofErr w:type="spellStart"/>
      <w:r w:rsidRPr="009D5251">
        <w:rPr>
          <w:rFonts w:ascii="Times New Roman" w:eastAsia="Times New Roman" w:hAnsi="Times New Roman" w:cs="Times New Roman"/>
          <w:sz w:val="28"/>
          <w:szCs w:val="28"/>
        </w:rPr>
        <w:t>инвестпроекта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строительства физкультурно-оздоровительного комплекса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восточнее стадиона «Ростов Арена» — в границы территориальной зоны рекреационного назначения четвертого типа были включены земельные участки - уже ведется проектирование объекта.  Речь идет о строительстве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ледовой арены.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Инвестор обещает возвести ее в 2025 году и передать в дар городу.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И, наконец, еще одно важное изменение в ПЗЗ. Для земельных участков и размещенных на них объектов, в отношении которых установлено более одного вида разрешенного использования,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введена методика определения максимальных и минимальных параметров застройки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этажности, озеленения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 обеспеченности </w:t>
      </w:r>
      <w:proofErr w:type="spellStart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машино-местами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Эта норма была необходима всем застройщикам в городе, и она исключает  потенциальные споры и противоречия между участниками градостроительной деятельности.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ОБЪЕДИНЕННАЯ ЗОНА ОХРАНЫ ОБЪЕКТОВ КУЛЬТУРНОГО НАСЛЕДИЯ.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>В конце прошлого года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 Губернатор подписал Постановление правительства Ростовской области об установлении этой зоны.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Речь, как вы знаете, идет об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исторической части города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включающей Нахичевань, и данная зона создана в целях сохранения  неповторимого облика старого Ростова. Документ требовал внести изменения в наши нормативные акты.  Поэтому были скорректированы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Правила благоустройства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территории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города,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Положение о рекламных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 информационных конструкциях 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Схема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размещения рекламных конструкций. В частности, установлены требования к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рекламным конструкциям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остановочным павильонам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внутри этой зоны.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ДОРОГИ.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Мы долго искали подходящую формулу решения достаточно болезненного для города вопроса асфальтирования грунтовых дорог и территорий внутри дворов. И обратили внимание на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столичный опыт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Москва расширила понятие «объект благоустройства», дополнив его объектами дорожного хозяйства.  То есть те дороги, в том числе грунтовые, для </w:t>
      </w:r>
      <w:proofErr w:type="gramStart"/>
      <w:r w:rsidRPr="009D5251">
        <w:rPr>
          <w:rFonts w:ascii="Times New Roman" w:eastAsia="Times New Roman" w:hAnsi="Times New Roman" w:cs="Times New Roman"/>
          <w:sz w:val="28"/>
          <w:szCs w:val="28"/>
        </w:rPr>
        <w:t>приведения</w:t>
      </w:r>
      <w:proofErr w:type="gram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 порядок которых не требуется разрешение на строительство, можно ремонтировать как объекты благоустройства. Мы пошли по этому пути,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делегировав полномочия закупок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на разработку и реализацию таких проектов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Департаменту автодорог.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Норма закреплена в Правилах благоустройства и в Положении об отраслевых органах администрации города. Рассчитываем, что это поможет увеличить количество дорог с качественным дорожным покрытием.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Еще одно полномочие, которым Департамент автомобильных дорог наделен в этом году, связано с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ремонтом сетей ливневой канализации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Раньше элементы водоотвода не учитывались как самостоятельные, и фактически были довеском к дорожным работам. </w:t>
      </w:r>
      <w:r w:rsidRPr="009D5251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новыми функциями профильного Департамента администрации города мы рассчитываем увидеть более качественный подход к организации </w:t>
      </w:r>
      <w:proofErr w:type="gramStart"/>
      <w:r w:rsidRPr="009D5251">
        <w:rPr>
          <w:rFonts w:ascii="Times New Roman" w:eastAsia="Times New Roman" w:hAnsi="Times New Roman" w:cs="Times New Roman"/>
          <w:sz w:val="28"/>
          <w:szCs w:val="28"/>
        </w:rPr>
        <w:t>системы  водоотведения</w:t>
      </w:r>
      <w:proofErr w:type="gram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 процессе проведения капитального ремонта дорог.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течение года городская Дума еще не раз вносила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изменения в положение об отраслевых органах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города.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Так, на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Департамент архитектуры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 градостроительства были возложены полномочия, связанные с документацией по планировке территорий.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Департамент соцзащиты населения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наделен полномочием по предоставлению меры </w:t>
      </w:r>
      <w:proofErr w:type="spellStart"/>
      <w:r w:rsidRPr="009D5251">
        <w:rPr>
          <w:rFonts w:ascii="Times New Roman" w:eastAsia="Times New Roman" w:hAnsi="Times New Roman" w:cs="Times New Roman"/>
          <w:sz w:val="28"/>
          <w:szCs w:val="28"/>
        </w:rPr>
        <w:t>соцподдержки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молодым учителям в виде ежемесячной компенсации за наем жилого помещения.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Управление торговли и бытового обслуживания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наделено полномочиями по подготовке разрешений на использование земельных участков для размещения летних кафе, нестационарных объектов для оказания бытовых услуг, сезонных аттракционов, палаток и лотков, размещаемых в целях организации ярмарок. 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Департамента </w:t>
      </w:r>
      <w:proofErr w:type="spellStart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имущественно-земельных</w:t>
      </w:r>
      <w:proofErr w:type="spellEnd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 отношений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Департаменту жилищно-коммунального хозяйства и энергетики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перешли полномочия по организации содержания жилых помещений, составляющих муниципальную казну города.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>Полная информация о принятых нормативных правовых актах есть в информационном материале, и будет опубликована на официальном сайте Думы и администрации города.</w:t>
      </w:r>
      <w:bookmarkEnd w:id="0"/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251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5251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9D5251">
        <w:rPr>
          <w:rFonts w:ascii="Times New Roman" w:hAnsi="Times New Roman" w:cs="Times New Roman"/>
          <w:b/>
          <w:sz w:val="28"/>
          <w:szCs w:val="28"/>
        </w:rPr>
        <w:t xml:space="preserve"> деятельностью органов местного самоуправления </w:t>
      </w:r>
      <w:r w:rsidRPr="009D5251">
        <w:rPr>
          <w:rFonts w:ascii="Times New Roman" w:hAnsi="Times New Roman" w:cs="Times New Roman"/>
          <w:sz w:val="28"/>
          <w:szCs w:val="28"/>
        </w:rPr>
        <w:t xml:space="preserve">остается  исключительной компетенцией городской Думы. </w:t>
      </w:r>
      <w:r w:rsidRPr="009D5251">
        <w:rPr>
          <w:rFonts w:ascii="Times New Roman" w:hAnsi="Times New Roman" w:cs="Times New Roman"/>
          <w:b/>
          <w:sz w:val="28"/>
          <w:szCs w:val="28"/>
        </w:rPr>
        <w:t>39 из 149</w:t>
      </w:r>
      <w:r w:rsidRPr="009D5251">
        <w:rPr>
          <w:rFonts w:ascii="Times New Roman" w:hAnsi="Times New Roman" w:cs="Times New Roman"/>
          <w:sz w:val="28"/>
          <w:szCs w:val="28"/>
        </w:rPr>
        <w:t xml:space="preserve"> принятых в этом году думских </w:t>
      </w:r>
      <w:r w:rsidRPr="009D5251">
        <w:rPr>
          <w:rFonts w:ascii="Times New Roman" w:hAnsi="Times New Roman" w:cs="Times New Roman"/>
          <w:b/>
          <w:sz w:val="28"/>
          <w:szCs w:val="28"/>
        </w:rPr>
        <w:t>решений</w:t>
      </w:r>
      <w:r w:rsidRPr="009D5251">
        <w:rPr>
          <w:rFonts w:ascii="Times New Roman" w:hAnsi="Times New Roman" w:cs="Times New Roman"/>
          <w:sz w:val="28"/>
          <w:szCs w:val="28"/>
        </w:rPr>
        <w:t xml:space="preserve"> связаны как раз с исполнением этого полномочия. Наиболее значимые из них – отчеты о деятельности за прошлый год:</w:t>
      </w:r>
    </w:p>
    <w:p w:rsidR="009D5251" w:rsidRPr="009D5251" w:rsidRDefault="009D5251" w:rsidP="009D5251">
      <w:pPr>
        <w:pStyle w:val="a3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9D5251">
        <w:rPr>
          <w:sz w:val="28"/>
          <w:szCs w:val="28"/>
        </w:rPr>
        <w:t>главы Администрации города Ростова-на-Дону и Администрации города;</w:t>
      </w:r>
    </w:p>
    <w:p w:rsidR="009D5251" w:rsidRPr="009D5251" w:rsidRDefault="009D5251" w:rsidP="009D5251">
      <w:pPr>
        <w:pStyle w:val="a3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9D5251">
        <w:rPr>
          <w:sz w:val="28"/>
          <w:szCs w:val="28"/>
        </w:rPr>
        <w:t>Управления МВД России по городу Ростову-на-Дону;</w:t>
      </w:r>
    </w:p>
    <w:p w:rsidR="009D5251" w:rsidRPr="009D5251" w:rsidRDefault="009D5251" w:rsidP="009D5251">
      <w:pPr>
        <w:pStyle w:val="a3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9D5251">
        <w:rPr>
          <w:sz w:val="28"/>
          <w:szCs w:val="28"/>
        </w:rPr>
        <w:t xml:space="preserve">Контрольно-счетной палаты. </w:t>
      </w:r>
    </w:p>
    <w:p w:rsidR="009D5251" w:rsidRPr="009D5251" w:rsidRDefault="009D5251" w:rsidP="009D5251">
      <w:pPr>
        <w:pStyle w:val="a3"/>
        <w:ind w:left="1429"/>
        <w:jc w:val="both"/>
        <w:rPr>
          <w:sz w:val="28"/>
          <w:szCs w:val="28"/>
          <w:highlight w:val="yellow"/>
        </w:rPr>
      </w:pP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Традиционно мы с вами принимали решения об утверждении </w:t>
      </w:r>
      <w:r w:rsidRPr="009D5251">
        <w:rPr>
          <w:rFonts w:ascii="Times New Roman" w:hAnsi="Times New Roman" w:cs="Times New Roman"/>
          <w:b/>
          <w:sz w:val="28"/>
          <w:szCs w:val="28"/>
        </w:rPr>
        <w:t>отчета об исполнении бюджета</w:t>
      </w:r>
      <w:r w:rsidRPr="009D5251">
        <w:rPr>
          <w:rFonts w:ascii="Times New Roman" w:hAnsi="Times New Roman" w:cs="Times New Roman"/>
          <w:sz w:val="28"/>
          <w:szCs w:val="28"/>
        </w:rPr>
        <w:t xml:space="preserve"> города за прошлый год и об исполнении плана мероприятий </w:t>
      </w:r>
      <w:r w:rsidRPr="009D5251">
        <w:rPr>
          <w:rFonts w:ascii="Times New Roman" w:hAnsi="Times New Roman" w:cs="Times New Roman"/>
          <w:b/>
          <w:sz w:val="28"/>
          <w:szCs w:val="28"/>
        </w:rPr>
        <w:t>по реализации Стратегии социально-экономического развития</w:t>
      </w:r>
      <w:r w:rsidRPr="009D5251">
        <w:rPr>
          <w:rFonts w:ascii="Times New Roman" w:hAnsi="Times New Roman" w:cs="Times New Roman"/>
          <w:sz w:val="28"/>
          <w:szCs w:val="28"/>
        </w:rPr>
        <w:t xml:space="preserve"> города.</w:t>
      </w:r>
    </w:p>
    <w:p w:rsidR="009D5251" w:rsidRPr="009D5251" w:rsidRDefault="009D5251" w:rsidP="009D5251">
      <w:pPr>
        <w:tabs>
          <w:tab w:val="left" w:pos="6132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Среди </w:t>
      </w:r>
      <w:proofErr w:type="gramStart"/>
      <w:r w:rsidRPr="009D5251">
        <w:rPr>
          <w:rFonts w:ascii="Times New Roman" w:hAnsi="Times New Roman" w:cs="Times New Roman"/>
          <w:sz w:val="28"/>
          <w:szCs w:val="28"/>
        </w:rPr>
        <w:t>значимых</w:t>
      </w:r>
      <w:proofErr w:type="gramEnd"/>
      <w:r w:rsidRPr="009D5251">
        <w:rPr>
          <w:rFonts w:ascii="Times New Roman" w:hAnsi="Times New Roman" w:cs="Times New Roman"/>
          <w:sz w:val="28"/>
          <w:szCs w:val="28"/>
        </w:rPr>
        <w:t xml:space="preserve">, на мой взгляд, были вопросы </w:t>
      </w:r>
    </w:p>
    <w:p w:rsidR="009D5251" w:rsidRPr="009D5251" w:rsidRDefault="009D5251" w:rsidP="009D5251">
      <w:pPr>
        <w:pStyle w:val="a3"/>
        <w:numPr>
          <w:ilvl w:val="0"/>
          <w:numId w:val="4"/>
        </w:numPr>
        <w:tabs>
          <w:tab w:val="left" w:pos="709"/>
          <w:tab w:val="left" w:pos="6132"/>
        </w:tabs>
        <w:ind w:left="0" w:firstLine="0"/>
        <w:jc w:val="both"/>
        <w:rPr>
          <w:sz w:val="28"/>
          <w:szCs w:val="28"/>
        </w:rPr>
      </w:pPr>
      <w:r w:rsidRPr="009D5251">
        <w:rPr>
          <w:sz w:val="28"/>
          <w:szCs w:val="28"/>
        </w:rPr>
        <w:t xml:space="preserve">выполнения в 2023 году плана мероприятий по реализации Стратегии государственной </w:t>
      </w:r>
      <w:proofErr w:type="spellStart"/>
      <w:r w:rsidRPr="009D5251">
        <w:rPr>
          <w:sz w:val="28"/>
          <w:szCs w:val="28"/>
        </w:rPr>
        <w:t>антинаркотической</w:t>
      </w:r>
      <w:proofErr w:type="spellEnd"/>
      <w:r w:rsidRPr="009D5251">
        <w:rPr>
          <w:sz w:val="28"/>
          <w:szCs w:val="28"/>
        </w:rPr>
        <w:t xml:space="preserve"> политики, </w:t>
      </w:r>
    </w:p>
    <w:p w:rsidR="009D5251" w:rsidRPr="009D5251" w:rsidRDefault="009D5251" w:rsidP="009D5251">
      <w:pPr>
        <w:pStyle w:val="a3"/>
        <w:numPr>
          <w:ilvl w:val="0"/>
          <w:numId w:val="4"/>
        </w:numPr>
        <w:tabs>
          <w:tab w:val="left" w:pos="709"/>
          <w:tab w:val="left" w:pos="6132"/>
        </w:tabs>
        <w:ind w:left="0" w:firstLine="0"/>
        <w:jc w:val="both"/>
        <w:rPr>
          <w:sz w:val="28"/>
          <w:szCs w:val="28"/>
        </w:rPr>
      </w:pPr>
      <w:r w:rsidRPr="009D5251">
        <w:rPr>
          <w:sz w:val="28"/>
          <w:szCs w:val="28"/>
        </w:rPr>
        <w:t xml:space="preserve">работы Координационного совета по вопросам добровольчества и социально ориентированных некоммерческих организаций, </w:t>
      </w:r>
    </w:p>
    <w:p w:rsidR="009D5251" w:rsidRPr="009D5251" w:rsidRDefault="009D5251" w:rsidP="009D5251">
      <w:pPr>
        <w:pStyle w:val="a3"/>
        <w:numPr>
          <w:ilvl w:val="0"/>
          <w:numId w:val="4"/>
        </w:numPr>
        <w:tabs>
          <w:tab w:val="left" w:pos="709"/>
          <w:tab w:val="left" w:pos="6132"/>
        </w:tabs>
        <w:ind w:left="0" w:firstLine="0"/>
        <w:jc w:val="both"/>
        <w:rPr>
          <w:sz w:val="28"/>
          <w:szCs w:val="28"/>
        </w:rPr>
      </w:pPr>
      <w:r w:rsidRPr="009D5251">
        <w:rPr>
          <w:sz w:val="28"/>
          <w:szCs w:val="28"/>
        </w:rPr>
        <w:t>реализации на территории города инвестиционных и производственных программ АО «</w:t>
      </w:r>
      <w:proofErr w:type="spellStart"/>
      <w:r w:rsidRPr="009D5251">
        <w:rPr>
          <w:sz w:val="28"/>
          <w:szCs w:val="28"/>
        </w:rPr>
        <w:t>Ростовводоканал</w:t>
      </w:r>
      <w:proofErr w:type="spellEnd"/>
      <w:r w:rsidRPr="009D5251">
        <w:rPr>
          <w:sz w:val="28"/>
          <w:szCs w:val="28"/>
        </w:rPr>
        <w:t>».</w:t>
      </w:r>
    </w:p>
    <w:p w:rsidR="009D5251" w:rsidRPr="009D5251" w:rsidRDefault="009D5251" w:rsidP="009D5251">
      <w:pPr>
        <w:pStyle w:val="a3"/>
        <w:tabs>
          <w:tab w:val="left" w:pos="709"/>
          <w:tab w:val="left" w:pos="6132"/>
        </w:tabs>
        <w:ind w:left="0"/>
        <w:jc w:val="both"/>
        <w:rPr>
          <w:sz w:val="28"/>
          <w:szCs w:val="28"/>
        </w:rPr>
      </w:pPr>
      <w:r w:rsidRPr="009D5251">
        <w:rPr>
          <w:sz w:val="28"/>
          <w:szCs w:val="28"/>
        </w:rPr>
        <w:tab/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Традиционно </w:t>
      </w:r>
      <w:r w:rsidRPr="009D5251">
        <w:rPr>
          <w:rFonts w:ascii="Times New Roman" w:hAnsi="Times New Roman" w:cs="Times New Roman"/>
          <w:b/>
          <w:sz w:val="28"/>
          <w:szCs w:val="28"/>
        </w:rPr>
        <w:t>Дума</w:t>
      </w:r>
      <w:r w:rsidRPr="009D5251">
        <w:rPr>
          <w:rFonts w:ascii="Times New Roman" w:hAnsi="Times New Roman" w:cs="Times New Roman"/>
          <w:sz w:val="28"/>
          <w:szCs w:val="28"/>
        </w:rPr>
        <w:t xml:space="preserve"> </w:t>
      </w:r>
      <w:r w:rsidRPr="009D5251">
        <w:rPr>
          <w:rFonts w:ascii="Times New Roman" w:hAnsi="Times New Roman" w:cs="Times New Roman"/>
          <w:b/>
          <w:sz w:val="28"/>
          <w:szCs w:val="28"/>
        </w:rPr>
        <w:t>контролировала работу и администраций районов</w:t>
      </w:r>
      <w:r w:rsidRPr="009D5251">
        <w:rPr>
          <w:rFonts w:ascii="Times New Roman" w:hAnsi="Times New Roman" w:cs="Times New Roman"/>
          <w:sz w:val="28"/>
          <w:szCs w:val="28"/>
        </w:rPr>
        <w:t xml:space="preserve">. Депутаты дали оценку деятельности Администрации </w:t>
      </w:r>
      <w:r w:rsidRPr="009D5251">
        <w:rPr>
          <w:rFonts w:ascii="Times New Roman" w:hAnsi="Times New Roman" w:cs="Times New Roman"/>
          <w:b/>
          <w:sz w:val="28"/>
          <w:szCs w:val="28"/>
        </w:rPr>
        <w:t>Железнодорожного</w:t>
      </w:r>
      <w:r w:rsidRPr="009D5251">
        <w:rPr>
          <w:rFonts w:ascii="Times New Roman" w:hAnsi="Times New Roman" w:cs="Times New Roman"/>
          <w:sz w:val="28"/>
          <w:szCs w:val="28"/>
        </w:rPr>
        <w:t xml:space="preserve"> района по благоустройству и озеленению, </w:t>
      </w:r>
      <w:r w:rsidRPr="009D5251">
        <w:rPr>
          <w:rFonts w:ascii="Times New Roman" w:hAnsi="Times New Roman" w:cs="Times New Roman"/>
          <w:b/>
          <w:sz w:val="28"/>
          <w:szCs w:val="28"/>
        </w:rPr>
        <w:t>Ленинского</w:t>
      </w:r>
      <w:r w:rsidRPr="009D5251">
        <w:rPr>
          <w:rFonts w:ascii="Times New Roman" w:hAnsi="Times New Roman" w:cs="Times New Roman"/>
          <w:sz w:val="28"/>
          <w:szCs w:val="28"/>
        </w:rPr>
        <w:t xml:space="preserve"> – по организации питания в образовательных учреждениях, </w:t>
      </w:r>
      <w:r w:rsidRPr="009D5251">
        <w:rPr>
          <w:rFonts w:ascii="Times New Roman" w:hAnsi="Times New Roman" w:cs="Times New Roman"/>
          <w:b/>
          <w:sz w:val="28"/>
          <w:szCs w:val="28"/>
        </w:rPr>
        <w:t>Советского</w:t>
      </w:r>
      <w:r w:rsidRPr="009D5251">
        <w:rPr>
          <w:rFonts w:ascii="Times New Roman" w:hAnsi="Times New Roman" w:cs="Times New Roman"/>
          <w:sz w:val="28"/>
          <w:szCs w:val="28"/>
        </w:rPr>
        <w:t xml:space="preserve"> – по развитию объектов спортивной инфраструктуры, </w:t>
      </w:r>
      <w:r w:rsidRPr="009D5251">
        <w:rPr>
          <w:rFonts w:ascii="Times New Roman" w:hAnsi="Times New Roman" w:cs="Times New Roman"/>
          <w:b/>
          <w:sz w:val="28"/>
          <w:szCs w:val="28"/>
        </w:rPr>
        <w:t>Пролетарского</w:t>
      </w:r>
      <w:r w:rsidRPr="009D5251">
        <w:rPr>
          <w:rFonts w:ascii="Times New Roman" w:hAnsi="Times New Roman" w:cs="Times New Roman"/>
          <w:sz w:val="28"/>
          <w:szCs w:val="28"/>
        </w:rPr>
        <w:t xml:space="preserve"> – по содержанию и благоустройству внутриквартальных дорог, проездов и дорог местного значения, </w:t>
      </w:r>
      <w:r w:rsidRPr="009D5251"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Pr="009D5251">
        <w:rPr>
          <w:rFonts w:ascii="Times New Roman" w:hAnsi="Times New Roman" w:cs="Times New Roman"/>
          <w:sz w:val="28"/>
          <w:szCs w:val="28"/>
        </w:rPr>
        <w:t xml:space="preserve"> — по созданию условий для развития предпринимательства.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своих решениях Дума 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не только принимала информацию к сведению, но и давала конкретные </w:t>
      </w:r>
      <w:r w:rsidRPr="009D5251">
        <w:rPr>
          <w:rFonts w:ascii="Times New Roman" w:hAnsi="Times New Roman" w:cs="Times New Roman"/>
          <w:sz w:val="28"/>
          <w:szCs w:val="28"/>
        </w:rPr>
        <w:t xml:space="preserve">поручения со сроками исполнения. И здесь я бы хотела остановиться на качестве выполнения этих поручений.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lastRenderedPageBreak/>
        <w:t xml:space="preserve">К концу каждого года на своих заседаниях постоянные комиссии </w:t>
      </w:r>
      <w:r w:rsidRPr="009D5251">
        <w:rPr>
          <w:rFonts w:ascii="Times New Roman" w:hAnsi="Times New Roman" w:cs="Times New Roman"/>
          <w:b/>
          <w:sz w:val="28"/>
          <w:szCs w:val="28"/>
        </w:rPr>
        <w:t>снимают с контроля думские решения</w:t>
      </w:r>
      <w:r w:rsidRPr="009D5251">
        <w:rPr>
          <w:rFonts w:ascii="Times New Roman" w:hAnsi="Times New Roman" w:cs="Times New Roman"/>
          <w:sz w:val="28"/>
          <w:szCs w:val="28"/>
        </w:rPr>
        <w:t xml:space="preserve">, которые выполнены. В 2024 году 17 решений снято с контроля, 51-но все еще остается дополнительном контроле.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Например, до сих пор не решен вопрос по </w:t>
      </w:r>
      <w:r w:rsidRPr="009D5251">
        <w:rPr>
          <w:rFonts w:ascii="Times New Roman" w:hAnsi="Times New Roman" w:cs="Times New Roman"/>
          <w:b/>
          <w:sz w:val="28"/>
          <w:szCs w:val="28"/>
        </w:rPr>
        <w:t>новому зданию центра социального обслуживания населения Советского района</w:t>
      </w:r>
      <w:r w:rsidRPr="009D5251">
        <w:rPr>
          <w:rFonts w:ascii="Times New Roman" w:hAnsi="Times New Roman" w:cs="Times New Roman"/>
          <w:sz w:val="28"/>
          <w:szCs w:val="28"/>
        </w:rPr>
        <w:t xml:space="preserve">. Не оборудованы </w:t>
      </w:r>
      <w:r w:rsidRPr="009D5251">
        <w:rPr>
          <w:rFonts w:ascii="Times New Roman" w:hAnsi="Times New Roman" w:cs="Times New Roman"/>
          <w:b/>
          <w:sz w:val="28"/>
          <w:szCs w:val="28"/>
        </w:rPr>
        <w:t>участковые пункты полиции</w:t>
      </w:r>
      <w:r w:rsidRPr="009D5251">
        <w:rPr>
          <w:rFonts w:ascii="Times New Roman" w:hAnsi="Times New Roman" w:cs="Times New Roman"/>
          <w:sz w:val="28"/>
          <w:szCs w:val="28"/>
        </w:rPr>
        <w:t xml:space="preserve"> в ЖК «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Платовский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 xml:space="preserve">», «Голубые ели» и «Красный Аксай». </w:t>
      </w:r>
      <w:r w:rsidRPr="009D5251">
        <w:rPr>
          <w:rFonts w:ascii="Times New Roman" w:hAnsi="Times New Roman" w:cs="Times New Roman"/>
          <w:b/>
          <w:sz w:val="28"/>
          <w:szCs w:val="28"/>
        </w:rPr>
        <w:t>Инвентаризация и паспортизация зеленых насаждений</w:t>
      </w:r>
      <w:r w:rsidRPr="009D5251">
        <w:rPr>
          <w:rFonts w:ascii="Times New Roman" w:hAnsi="Times New Roman" w:cs="Times New Roman"/>
          <w:sz w:val="28"/>
          <w:szCs w:val="28"/>
        </w:rPr>
        <w:t xml:space="preserve"> в городе также задерживается, хотя, объективности </w:t>
      </w:r>
      <w:proofErr w:type="gramStart"/>
      <w:r w:rsidRPr="009D5251">
        <w:rPr>
          <w:rFonts w:ascii="Times New Roman" w:hAnsi="Times New Roman" w:cs="Times New Roman"/>
          <w:sz w:val="28"/>
          <w:szCs w:val="28"/>
        </w:rPr>
        <w:t>ради</w:t>
      </w:r>
      <w:proofErr w:type="gramEnd"/>
      <w:r w:rsidRPr="009D5251">
        <w:rPr>
          <w:rFonts w:ascii="Times New Roman" w:hAnsi="Times New Roman" w:cs="Times New Roman"/>
          <w:sz w:val="28"/>
          <w:szCs w:val="28"/>
        </w:rPr>
        <w:t xml:space="preserve">, надо </w:t>
      </w:r>
      <w:proofErr w:type="gramStart"/>
      <w:r w:rsidRPr="009D5251">
        <w:rPr>
          <w:rFonts w:ascii="Times New Roman" w:hAnsi="Times New Roman" w:cs="Times New Roman"/>
          <w:sz w:val="28"/>
          <w:szCs w:val="28"/>
        </w:rPr>
        <w:t>признать</w:t>
      </w:r>
      <w:proofErr w:type="gramEnd"/>
      <w:r w:rsidRPr="009D5251">
        <w:rPr>
          <w:rFonts w:ascii="Times New Roman" w:hAnsi="Times New Roman" w:cs="Times New Roman"/>
          <w:sz w:val="28"/>
          <w:szCs w:val="28"/>
        </w:rPr>
        <w:t xml:space="preserve"> —  причина в подрядчике, с которым сегодня ведутся судебные споры.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И, тем не менее, прошу главу администрации города проанализировать невыполненные думские решения и повлиять на исполнительскую дисциплину. 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251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  <w:r w:rsidRPr="009D5251">
        <w:rPr>
          <w:rFonts w:ascii="Times New Roman" w:hAnsi="Times New Roman" w:cs="Times New Roman"/>
          <w:b/>
          <w:sz w:val="28"/>
          <w:szCs w:val="28"/>
        </w:rPr>
        <w:tab/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>На этом обзор решений в части контроля позвольте завершить. Подробный материал есть у вас на руках, кроме того, он будет размещен на нашем официальном портале.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Стоит отметить большую работу </w:t>
      </w:r>
      <w:r w:rsidRPr="009D5251">
        <w:rPr>
          <w:rFonts w:ascii="Times New Roman" w:hAnsi="Times New Roman" w:cs="Times New Roman"/>
          <w:b/>
          <w:sz w:val="28"/>
          <w:szCs w:val="28"/>
        </w:rPr>
        <w:t>8-ми постоянных комиссий</w:t>
      </w:r>
      <w:r w:rsidRPr="009D5251">
        <w:rPr>
          <w:rFonts w:ascii="Times New Roman" w:hAnsi="Times New Roman" w:cs="Times New Roman"/>
          <w:sz w:val="28"/>
          <w:szCs w:val="28"/>
        </w:rPr>
        <w:t xml:space="preserve"> городской Думы. Они рассматривают и дорабатывают проекты думских решений, а также контролируют выполнение различными подразделениями Администрации города своих полномочий.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За отчётный период постоянными комиссиями проведено </w:t>
      </w:r>
      <w:r w:rsidRPr="009D5251">
        <w:rPr>
          <w:rFonts w:ascii="Times New Roman" w:hAnsi="Times New Roman" w:cs="Times New Roman"/>
          <w:b/>
          <w:sz w:val="28"/>
          <w:szCs w:val="28"/>
        </w:rPr>
        <w:t>100 заседаний</w:t>
      </w:r>
      <w:r w:rsidRPr="009D5251">
        <w:rPr>
          <w:rFonts w:ascii="Times New Roman" w:hAnsi="Times New Roman" w:cs="Times New Roman"/>
          <w:sz w:val="28"/>
          <w:szCs w:val="28"/>
        </w:rPr>
        <w:t xml:space="preserve">, на которых было рассмотрено </w:t>
      </w:r>
      <w:r w:rsidRPr="009D5251">
        <w:rPr>
          <w:rFonts w:ascii="Times New Roman" w:hAnsi="Times New Roman" w:cs="Times New Roman"/>
          <w:b/>
          <w:sz w:val="28"/>
          <w:szCs w:val="28"/>
        </w:rPr>
        <w:t>197 вопросов</w:t>
      </w:r>
      <w:r w:rsidRPr="009D5251">
        <w:rPr>
          <w:rFonts w:ascii="Times New Roman" w:hAnsi="Times New Roman" w:cs="Times New Roman"/>
          <w:sz w:val="28"/>
          <w:szCs w:val="28"/>
        </w:rPr>
        <w:t xml:space="preserve"> по самому широкому спектру жизнедеятельности Ростова-на-Дону. В том числе состоялось </w:t>
      </w:r>
      <w:r w:rsidRPr="009D5251">
        <w:rPr>
          <w:rFonts w:ascii="Times New Roman" w:hAnsi="Times New Roman" w:cs="Times New Roman"/>
          <w:b/>
          <w:sz w:val="28"/>
          <w:szCs w:val="28"/>
        </w:rPr>
        <w:t>9 совместных заседаний</w:t>
      </w:r>
      <w:r w:rsidRPr="009D5251">
        <w:rPr>
          <w:rFonts w:ascii="Times New Roman" w:hAnsi="Times New Roman" w:cs="Times New Roman"/>
          <w:sz w:val="28"/>
          <w:szCs w:val="28"/>
        </w:rPr>
        <w:t xml:space="preserve"> разных постоянных комиссий по рассмотрению вопросов смежного профиля, а также </w:t>
      </w:r>
      <w:r w:rsidRPr="009D5251">
        <w:rPr>
          <w:rFonts w:ascii="Times New Roman" w:hAnsi="Times New Roman" w:cs="Times New Roman"/>
          <w:b/>
          <w:sz w:val="28"/>
          <w:szCs w:val="28"/>
        </w:rPr>
        <w:t>19 выездных заседаний.</w:t>
      </w:r>
      <w:r w:rsidRPr="009D52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К примеру, в ноябре депутаты побывали на 6-ти объектах социальной и инженерной инфраструктуры, вошедших в строй в этом году. Проверили качество строительства новых школ в 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Левенцовке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>, благоустройства сквера «Пионерский» в Железнодорожном районе, первого детского садика на Левобережье, нового канализационного коллектора № 62.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251">
        <w:rPr>
          <w:rFonts w:ascii="Times New Roman" w:hAnsi="Times New Roman" w:cs="Times New Roman"/>
          <w:b/>
          <w:sz w:val="28"/>
          <w:szCs w:val="28"/>
        </w:rPr>
        <w:t>Подробный отчёт о работе постоянных комиссий также изложен в информационном материале.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Думе действуют ещё </w:t>
      </w:r>
      <w:r w:rsidRPr="009D5251">
        <w:rPr>
          <w:rFonts w:ascii="Times New Roman" w:hAnsi="Times New Roman" w:cs="Times New Roman"/>
          <w:b/>
          <w:sz w:val="28"/>
          <w:szCs w:val="28"/>
        </w:rPr>
        <w:t>две комиссии.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уходящем году состоялось </w:t>
      </w:r>
      <w:r w:rsidRPr="009D5251">
        <w:rPr>
          <w:rFonts w:ascii="Times New Roman" w:hAnsi="Times New Roman" w:cs="Times New Roman"/>
          <w:b/>
          <w:sz w:val="28"/>
          <w:szCs w:val="28"/>
        </w:rPr>
        <w:t>18 заседаний</w:t>
      </w:r>
      <w:r w:rsidRPr="009D5251">
        <w:rPr>
          <w:rFonts w:ascii="Times New Roman" w:hAnsi="Times New Roman" w:cs="Times New Roman"/>
          <w:sz w:val="28"/>
          <w:szCs w:val="28"/>
        </w:rPr>
        <w:t xml:space="preserve"> комиссии по рассмотрению материалов для 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награждения Почётной грамотой и Благодарственным </w:t>
      </w:r>
      <w:r w:rsidRPr="009D5251">
        <w:rPr>
          <w:rFonts w:ascii="Times New Roman" w:hAnsi="Times New Roman" w:cs="Times New Roman"/>
          <w:b/>
          <w:sz w:val="28"/>
          <w:szCs w:val="28"/>
        </w:rPr>
        <w:lastRenderedPageBreak/>
        <w:t>письмом</w:t>
      </w:r>
      <w:r w:rsidRPr="009D52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 xml:space="preserve"> городской Думы. На основании её решений Почётными грамотами </w:t>
      </w:r>
      <w:proofErr w:type="gramStart"/>
      <w:r w:rsidRPr="009D5251">
        <w:rPr>
          <w:rFonts w:ascii="Times New Roman" w:hAnsi="Times New Roman" w:cs="Times New Roman"/>
          <w:sz w:val="28"/>
          <w:szCs w:val="28"/>
        </w:rPr>
        <w:t>награждены</w:t>
      </w:r>
      <w:proofErr w:type="gramEnd"/>
      <w:r w:rsidRPr="009D5251">
        <w:rPr>
          <w:rFonts w:ascii="Times New Roman" w:hAnsi="Times New Roman" w:cs="Times New Roman"/>
          <w:sz w:val="28"/>
          <w:szCs w:val="28"/>
        </w:rPr>
        <w:t xml:space="preserve"> </w:t>
      </w:r>
      <w:r w:rsidRPr="009D5251">
        <w:rPr>
          <w:rFonts w:ascii="Times New Roman" w:hAnsi="Times New Roman" w:cs="Times New Roman"/>
          <w:b/>
          <w:sz w:val="28"/>
          <w:szCs w:val="28"/>
        </w:rPr>
        <w:t>47 человек</w:t>
      </w:r>
      <w:r w:rsidRPr="009D5251">
        <w:rPr>
          <w:rFonts w:ascii="Times New Roman" w:hAnsi="Times New Roman" w:cs="Times New Roman"/>
          <w:sz w:val="28"/>
          <w:szCs w:val="28"/>
        </w:rPr>
        <w:t>.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  221</w:t>
      </w:r>
      <w:r w:rsidRPr="009D5251">
        <w:rPr>
          <w:rFonts w:ascii="Times New Roman" w:hAnsi="Times New Roman" w:cs="Times New Roman"/>
          <w:sz w:val="28"/>
          <w:szCs w:val="28"/>
        </w:rPr>
        <w:t xml:space="preserve"> ростовчанин поощрён Благодарственными письмами. Почётной грамотой Председателя городской Думы – главы города Ростова-на-Дону награждены </w:t>
      </w:r>
      <w:r w:rsidRPr="009D5251">
        <w:rPr>
          <w:rFonts w:ascii="Times New Roman" w:hAnsi="Times New Roman" w:cs="Times New Roman"/>
          <w:b/>
          <w:sz w:val="28"/>
          <w:szCs w:val="28"/>
        </w:rPr>
        <w:t>65 человек.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Комиссия по депутатской этике провела </w:t>
      </w:r>
      <w:r w:rsidRPr="009D5251">
        <w:rPr>
          <w:rFonts w:ascii="Times New Roman" w:hAnsi="Times New Roman" w:cs="Times New Roman"/>
          <w:b/>
          <w:sz w:val="28"/>
          <w:szCs w:val="28"/>
        </w:rPr>
        <w:t>два заседания.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Депутаты также работают в рамках фракционных объединений. В городской Думе 7-го созыва сформировано 5 фракций: </w:t>
      </w:r>
    </w:p>
    <w:p w:rsidR="009D5251" w:rsidRPr="009D5251" w:rsidRDefault="009D5251" w:rsidP="009D5251">
      <w:pPr>
        <w:pStyle w:val="a3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9D5251">
        <w:rPr>
          <w:b/>
          <w:sz w:val="28"/>
          <w:szCs w:val="28"/>
        </w:rPr>
        <w:t xml:space="preserve">«ЕДИНАЯ РОССИЯ», </w:t>
      </w:r>
    </w:p>
    <w:p w:rsidR="009D5251" w:rsidRPr="009D5251" w:rsidRDefault="009D5251" w:rsidP="009D5251">
      <w:pPr>
        <w:pStyle w:val="a3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9D5251">
        <w:rPr>
          <w:b/>
          <w:sz w:val="28"/>
          <w:szCs w:val="28"/>
        </w:rPr>
        <w:t xml:space="preserve">«КПРФ», </w:t>
      </w:r>
    </w:p>
    <w:p w:rsidR="009D5251" w:rsidRPr="009D5251" w:rsidRDefault="009D5251" w:rsidP="009D5251">
      <w:pPr>
        <w:pStyle w:val="a3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9D5251">
        <w:rPr>
          <w:b/>
          <w:sz w:val="28"/>
          <w:szCs w:val="28"/>
        </w:rPr>
        <w:t xml:space="preserve">«Справедливая Россия – Патриоты - За правду», </w:t>
      </w:r>
    </w:p>
    <w:p w:rsidR="009D5251" w:rsidRPr="009D5251" w:rsidRDefault="009D5251" w:rsidP="009D5251">
      <w:pPr>
        <w:pStyle w:val="a3"/>
        <w:numPr>
          <w:ilvl w:val="0"/>
          <w:numId w:val="5"/>
        </w:numPr>
        <w:jc w:val="both"/>
        <w:rPr>
          <w:b/>
          <w:sz w:val="28"/>
          <w:szCs w:val="28"/>
          <w:lang w:val="en-US"/>
        </w:rPr>
      </w:pPr>
      <w:r w:rsidRPr="009D5251">
        <w:rPr>
          <w:b/>
          <w:sz w:val="28"/>
          <w:szCs w:val="28"/>
        </w:rPr>
        <w:t xml:space="preserve">«ЛДПР» </w:t>
      </w:r>
    </w:p>
    <w:p w:rsidR="009D5251" w:rsidRPr="009D5251" w:rsidRDefault="009D5251" w:rsidP="009D5251">
      <w:pPr>
        <w:pStyle w:val="a3"/>
        <w:numPr>
          <w:ilvl w:val="0"/>
          <w:numId w:val="5"/>
        </w:numPr>
        <w:jc w:val="both"/>
        <w:rPr>
          <w:b/>
          <w:sz w:val="28"/>
          <w:szCs w:val="28"/>
          <w:lang w:val="en-US"/>
        </w:rPr>
      </w:pPr>
      <w:r w:rsidRPr="009D5251">
        <w:rPr>
          <w:b/>
          <w:sz w:val="28"/>
          <w:szCs w:val="28"/>
        </w:rPr>
        <w:t xml:space="preserve">и «Коммунисты России».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Отмечу, что фракции вырабатывают позицию по проектам решений, дают оценку ежегодным отчетам о деятельности Председателя городской Думы – главы города, главы администрации города, бюджета и отчета о его исполнении. Участвуют в формировании плана работы Думы на следующий год и плана постоянных комиссий.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251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соответствии с пунктом 2 части 6 статьи 42 Устава города глава муниципального образования принимает собственные </w:t>
      </w:r>
      <w:r w:rsidRPr="009D5251">
        <w:rPr>
          <w:rFonts w:ascii="Times New Roman" w:hAnsi="Times New Roman" w:cs="Times New Roman"/>
          <w:b/>
          <w:sz w:val="28"/>
          <w:szCs w:val="28"/>
        </w:rPr>
        <w:t>постановления и распоряжения.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>За отчётный период мной подписано:</w:t>
      </w:r>
    </w:p>
    <w:p w:rsidR="009D5251" w:rsidRPr="009D5251" w:rsidRDefault="009D5251" w:rsidP="009D5251">
      <w:pPr>
        <w:tabs>
          <w:tab w:val="left" w:pos="0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>-</w:t>
      </w:r>
      <w:r w:rsidRPr="009D5251">
        <w:rPr>
          <w:rFonts w:ascii="Times New Roman" w:hAnsi="Times New Roman" w:cs="Times New Roman"/>
          <w:b/>
          <w:sz w:val="28"/>
          <w:szCs w:val="28"/>
        </w:rPr>
        <w:t>149 решений городской Думы</w:t>
      </w:r>
      <w:r w:rsidRPr="009D5251">
        <w:rPr>
          <w:rFonts w:ascii="Times New Roman" w:hAnsi="Times New Roman" w:cs="Times New Roman"/>
          <w:sz w:val="28"/>
          <w:szCs w:val="28"/>
        </w:rPr>
        <w:t xml:space="preserve"> (в том числе 69 нормативного характера);</w:t>
      </w:r>
    </w:p>
    <w:p w:rsidR="009D5251" w:rsidRPr="009D5251" w:rsidRDefault="009D5251" w:rsidP="009D5251">
      <w:pPr>
        <w:tabs>
          <w:tab w:val="left" w:pos="0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>-</w:t>
      </w:r>
      <w:r w:rsidRPr="009D5251">
        <w:rPr>
          <w:rFonts w:ascii="Times New Roman" w:hAnsi="Times New Roman" w:cs="Times New Roman"/>
          <w:b/>
          <w:sz w:val="28"/>
          <w:szCs w:val="28"/>
        </w:rPr>
        <w:t>34 постановления</w:t>
      </w:r>
      <w:r w:rsidRPr="009D5251">
        <w:rPr>
          <w:rFonts w:ascii="Times New Roman" w:hAnsi="Times New Roman" w:cs="Times New Roman"/>
          <w:sz w:val="28"/>
          <w:szCs w:val="28"/>
        </w:rPr>
        <w:t xml:space="preserve"> о проведении общественных обсуждений и </w:t>
      </w:r>
      <w:r w:rsidRPr="009D5251">
        <w:rPr>
          <w:rFonts w:ascii="Times New Roman" w:hAnsi="Times New Roman" w:cs="Times New Roman"/>
          <w:b/>
          <w:sz w:val="28"/>
          <w:szCs w:val="28"/>
        </w:rPr>
        <w:t>6 постановлений</w:t>
      </w:r>
      <w:r w:rsidRPr="009D5251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слушаний;</w:t>
      </w:r>
    </w:p>
    <w:p w:rsidR="009D5251" w:rsidRPr="009D5251" w:rsidRDefault="009D5251" w:rsidP="009D5251">
      <w:pPr>
        <w:tabs>
          <w:tab w:val="left" w:pos="0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>-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76 постановлений </w:t>
      </w:r>
      <w:r w:rsidRPr="009D5251">
        <w:rPr>
          <w:rFonts w:ascii="Times New Roman" w:hAnsi="Times New Roman" w:cs="Times New Roman"/>
          <w:sz w:val="28"/>
          <w:szCs w:val="28"/>
        </w:rPr>
        <w:t>Председателя городской Думы – главы города Ростова-на-Дону;</w:t>
      </w:r>
    </w:p>
    <w:p w:rsidR="009D5251" w:rsidRPr="009D5251" w:rsidRDefault="009D5251" w:rsidP="009D5251">
      <w:pPr>
        <w:tabs>
          <w:tab w:val="left" w:pos="0"/>
        </w:tabs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>-</w:t>
      </w:r>
      <w:r w:rsidRPr="009D5251">
        <w:rPr>
          <w:rFonts w:ascii="Times New Roman" w:hAnsi="Times New Roman" w:cs="Times New Roman"/>
          <w:b/>
          <w:sz w:val="28"/>
          <w:szCs w:val="28"/>
        </w:rPr>
        <w:t>168 распоряжений по личному составу;</w:t>
      </w:r>
    </w:p>
    <w:p w:rsidR="009D5251" w:rsidRPr="009D5251" w:rsidRDefault="009D5251" w:rsidP="009D5251">
      <w:pPr>
        <w:tabs>
          <w:tab w:val="left" w:pos="0"/>
        </w:tabs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>-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127 распоряжений по основной деятельности.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К полномочиям главы муниципального образования также относится </w:t>
      </w:r>
      <w:r w:rsidRPr="009D5251">
        <w:rPr>
          <w:rFonts w:ascii="Times New Roman" w:hAnsi="Times New Roman" w:cs="Times New Roman"/>
          <w:b/>
          <w:sz w:val="28"/>
          <w:szCs w:val="28"/>
        </w:rPr>
        <w:t>обеспечение взаимодействия органов местного самоуправления</w:t>
      </w:r>
      <w:r w:rsidRPr="009D5251">
        <w:rPr>
          <w:rFonts w:ascii="Times New Roman" w:hAnsi="Times New Roman" w:cs="Times New Roman"/>
          <w:sz w:val="28"/>
          <w:szCs w:val="28"/>
        </w:rPr>
        <w:t xml:space="preserve"> города с территориальными структурами </w:t>
      </w:r>
      <w:r w:rsidRPr="009D5251">
        <w:rPr>
          <w:rFonts w:ascii="Times New Roman" w:hAnsi="Times New Roman" w:cs="Times New Roman"/>
          <w:b/>
          <w:sz w:val="28"/>
          <w:szCs w:val="28"/>
        </w:rPr>
        <w:t>федеральных органов</w:t>
      </w:r>
      <w:r w:rsidRPr="009D5251">
        <w:rPr>
          <w:rFonts w:ascii="Times New Roman" w:hAnsi="Times New Roman" w:cs="Times New Roman"/>
          <w:sz w:val="28"/>
          <w:szCs w:val="28"/>
        </w:rPr>
        <w:t xml:space="preserve"> власти, органов государственной власти Ростовской области при решении вопросов местного значения.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lastRenderedPageBreak/>
        <w:t>В течение 2024 года работа строилась в тесном и конструктивном взаимодействии с Законодательным Собранием и Правительством Ростовской области, органами прокуратуры.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Получено </w:t>
      </w:r>
      <w:r w:rsidRPr="009D5251">
        <w:rPr>
          <w:rFonts w:ascii="Times New Roman" w:hAnsi="Times New Roman" w:cs="Times New Roman"/>
          <w:b/>
          <w:sz w:val="28"/>
          <w:szCs w:val="28"/>
        </w:rPr>
        <w:t>3 протеста</w:t>
      </w:r>
      <w:r w:rsidRPr="009D5251">
        <w:rPr>
          <w:rFonts w:ascii="Times New Roman" w:hAnsi="Times New Roman" w:cs="Times New Roman"/>
          <w:sz w:val="28"/>
          <w:szCs w:val="28"/>
        </w:rPr>
        <w:t xml:space="preserve"> прокуратуры. Два из них – относительно отдельных положений принятых городской Думой решений  – </w:t>
      </w:r>
      <w:r w:rsidRPr="009D5251">
        <w:rPr>
          <w:rFonts w:ascii="Times New Roman" w:hAnsi="Times New Roman" w:cs="Times New Roman"/>
          <w:b/>
          <w:sz w:val="28"/>
          <w:szCs w:val="28"/>
        </w:rPr>
        <w:t>удовлетворены.</w:t>
      </w:r>
      <w:r w:rsidRPr="009D5251">
        <w:rPr>
          <w:rFonts w:ascii="Times New Roman" w:hAnsi="Times New Roman" w:cs="Times New Roman"/>
          <w:sz w:val="28"/>
          <w:szCs w:val="28"/>
        </w:rPr>
        <w:t xml:space="preserve"> Это решения «Об установлении налога на имущество физических лиц» и «О принятии «Правил охраны зелёных насаждений в городе Ростове-на-Дону». В них внесены необходимые изменения. Третий протест прокуратуры - на отдельные положения Регламента 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 xml:space="preserve"> городской Думы </w:t>
      </w:r>
      <w:r w:rsidRPr="009D5251">
        <w:rPr>
          <w:rFonts w:ascii="Times New Roman" w:hAnsi="Times New Roman" w:cs="Times New Roman"/>
          <w:b/>
          <w:sz w:val="28"/>
          <w:szCs w:val="28"/>
        </w:rPr>
        <w:t>– отклонён.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На протяжении года в заседаниях городской Думы принимали участие депутаты Законодательного Собрания Ростовской области и представители прокуратуры города.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Продолжилось плодотворное взаимодействие с </w:t>
      </w:r>
      <w:r w:rsidRPr="009D5251">
        <w:rPr>
          <w:rFonts w:ascii="Times New Roman" w:hAnsi="Times New Roman" w:cs="Times New Roman"/>
          <w:b/>
          <w:sz w:val="28"/>
          <w:szCs w:val="28"/>
        </w:rPr>
        <w:t>Контрольно-счётной палатой города.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За 10 месяцев КСП провела </w:t>
      </w:r>
      <w:r w:rsidRPr="009D5251">
        <w:rPr>
          <w:rFonts w:ascii="Times New Roman" w:hAnsi="Times New Roman" w:cs="Times New Roman"/>
          <w:b/>
          <w:sz w:val="28"/>
          <w:szCs w:val="28"/>
        </w:rPr>
        <w:t>6</w:t>
      </w:r>
      <w:r w:rsidRPr="009D5251">
        <w:rPr>
          <w:rFonts w:ascii="Times New Roman" w:hAnsi="Times New Roman" w:cs="Times New Roman"/>
          <w:sz w:val="28"/>
          <w:szCs w:val="28"/>
        </w:rPr>
        <w:t xml:space="preserve"> экспертно-аналитических и </w:t>
      </w:r>
      <w:r w:rsidRPr="009D5251">
        <w:rPr>
          <w:rFonts w:ascii="Times New Roman" w:hAnsi="Times New Roman" w:cs="Times New Roman"/>
          <w:b/>
          <w:sz w:val="28"/>
          <w:szCs w:val="28"/>
        </w:rPr>
        <w:t>11</w:t>
      </w:r>
      <w:r w:rsidRPr="009D5251">
        <w:rPr>
          <w:rFonts w:ascii="Times New Roman" w:hAnsi="Times New Roman" w:cs="Times New Roman"/>
          <w:sz w:val="28"/>
          <w:szCs w:val="28"/>
        </w:rPr>
        <w:t xml:space="preserve"> контрольных мероприятий, в том числе 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Pr="009D5251">
        <w:rPr>
          <w:rFonts w:ascii="Times New Roman" w:hAnsi="Times New Roman" w:cs="Times New Roman"/>
          <w:sz w:val="28"/>
          <w:szCs w:val="28"/>
        </w:rPr>
        <w:t xml:space="preserve">– по поручению 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 xml:space="preserve"> городской Думы.  Ими было охвачено 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77 </w:t>
      </w:r>
      <w:r w:rsidRPr="009D5251">
        <w:rPr>
          <w:rFonts w:ascii="Times New Roman" w:hAnsi="Times New Roman" w:cs="Times New Roman"/>
          <w:sz w:val="28"/>
          <w:szCs w:val="28"/>
        </w:rPr>
        <w:t xml:space="preserve">объектов. По результатам подготовлены </w:t>
      </w:r>
      <w:r w:rsidRPr="009D5251">
        <w:rPr>
          <w:rFonts w:ascii="Times New Roman" w:hAnsi="Times New Roman" w:cs="Times New Roman"/>
          <w:b/>
          <w:sz w:val="28"/>
          <w:szCs w:val="28"/>
        </w:rPr>
        <w:t>2</w:t>
      </w:r>
      <w:r w:rsidRPr="009D5251">
        <w:rPr>
          <w:rFonts w:ascii="Times New Roman" w:hAnsi="Times New Roman" w:cs="Times New Roman"/>
          <w:sz w:val="28"/>
          <w:szCs w:val="28"/>
        </w:rPr>
        <w:t xml:space="preserve"> аналитические записки, </w:t>
      </w:r>
      <w:r w:rsidRPr="009D5251">
        <w:rPr>
          <w:rFonts w:ascii="Times New Roman" w:hAnsi="Times New Roman" w:cs="Times New Roman"/>
          <w:b/>
          <w:sz w:val="28"/>
          <w:szCs w:val="28"/>
        </w:rPr>
        <w:t>115</w:t>
      </w:r>
      <w:r w:rsidRPr="009D5251">
        <w:rPr>
          <w:rFonts w:ascii="Times New Roman" w:hAnsi="Times New Roman" w:cs="Times New Roman"/>
          <w:sz w:val="28"/>
          <w:szCs w:val="28"/>
        </w:rPr>
        <w:t xml:space="preserve"> заключений и 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30 </w:t>
      </w:r>
      <w:r w:rsidRPr="009D5251">
        <w:rPr>
          <w:rFonts w:ascii="Times New Roman" w:hAnsi="Times New Roman" w:cs="Times New Roman"/>
          <w:sz w:val="28"/>
          <w:szCs w:val="28"/>
        </w:rPr>
        <w:t xml:space="preserve">актов. Ещё </w:t>
      </w:r>
      <w:r w:rsidRPr="009D5251">
        <w:rPr>
          <w:rFonts w:ascii="Times New Roman" w:hAnsi="Times New Roman" w:cs="Times New Roman"/>
          <w:b/>
          <w:sz w:val="28"/>
          <w:szCs w:val="28"/>
        </w:rPr>
        <w:t>36</w:t>
      </w:r>
      <w:r w:rsidRPr="009D5251">
        <w:rPr>
          <w:rFonts w:ascii="Times New Roman" w:hAnsi="Times New Roman" w:cs="Times New Roman"/>
          <w:sz w:val="28"/>
          <w:szCs w:val="28"/>
        </w:rPr>
        <w:t xml:space="preserve"> актов оформлено по итогам контрольных обмеров и обследований, проведённых в ходе контрольных мероприятий.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Общий объём проверенных средств составил почти 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1,9 </w:t>
      </w:r>
      <w:proofErr w:type="spellStart"/>
      <w:proofErr w:type="gramStart"/>
      <w:r w:rsidRPr="009D5251">
        <w:rPr>
          <w:rFonts w:ascii="Times New Roman" w:hAnsi="Times New Roman" w:cs="Times New Roman"/>
          <w:b/>
          <w:sz w:val="28"/>
          <w:szCs w:val="28"/>
        </w:rPr>
        <w:t>млрд</w:t>
      </w:r>
      <w:proofErr w:type="spellEnd"/>
      <w:proofErr w:type="gramEnd"/>
      <w:r w:rsidRPr="009D5251">
        <w:rPr>
          <w:rFonts w:ascii="Times New Roman" w:hAnsi="Times New Roman" w:cs="Times New Roman"/>
          <w:b/>
          <w:sz w:val="28"/>
          <w:szCs w:val="28"/>
        </w:rPr>
        <w:t xml:space="preserve"> рублей.</w:t>
      </w:r>
      <w:r w:rsidRPr="009D525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D5251">
        <w:rPr>
          <w:rFonts w:ascii="Times New Roman" w:hAnsi="Times New Roman" w:cs="Times New Roman"/>
          <w:sz w:val="28"/>
          <w:szCs w:val="28"/>
        </w:rPr>
        <w:t xml:space="preserve">Проверена также реализация прав владения, пользования и распоряжения земельными участками и имуществом, общая балансовая стоимость которых более 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1,5 </w:t>
      </w:r>
      <w:proofErr w:type="spellStart"/>
      <w:proofErr w:type="gramStart"/>
      <w:r w:rsidRPr="009D5251">
        <w:rPr>
          <w:rFonts w:ascii="Times New Roman" w:hAnsi="Times New Roman" w:cs="Times New Roman"/>
          <w:b/>
          <w:sz w:val="28"/>
          <w:szCs w:val="28"/>
        </w:rPr>
        <w:t>млрд</w:t>
      </w:r>
      <w:proofErr w:type="spellEnd"/>
      <w:proofErr w:type="gramEnd"/>
      <w:r w:rsidRPr="009D5251">
        <w:rPr>
          <w:rFonts w:ascii="Times New Roman" w:hAnsi="Times New Roman" w:cs="Times New Roman"/>
          <w:b/>
          <w:sz w:val="28"/>
          <w:szCs w:val="28"/>
        </w:rPr>
        <w:t xml:space="preserve"> рублей</w:t>
      </w:r>
      <w:r w:rsidRPr="009D5251">
        <w:rPr>
          <w:rFonts w:ascii="Times New Roman" w:hAnsi="Times New Roman" w:cs="Times New Roman"/>
          <w:i/>
          <w:sz w:val="28"/>
          <w:szCs w:val="28"/>
        </w:rPr>
        <w:t>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Для принятия мер по устранению выявленных нарушений и недостатков руководителям проверенных объектов направлено </w:t>
      </w:r>
      <w:r w:rsidRPr="009D5251">
        <w:rPr>
          <w:rFonts w:ascii="Times New Roman" w:hAnsi="Times New Roman" w:cs="Times New Roman"/>
          <w:b/>
          <w:sz w:val="28"/>
          <w:szCs w:val="28"/>
        </w:rPr>
        <w:t>30 представлений</w:t>
      </w:r>
      <w:r w:rsidRPr="009D5251">
        <w:rPr>
          <w:rFonts w:ascii="Times New Roman" w:hAnsi="Times New Roman" w:cs="Times New Roman"/>
          <w:sz w:val="28"/>
          <w:szCs w:val="28"/>
        </w:rPr>
        <w:t xml:space="preserve">. По результатам контрольных и экспертно-аналитических мероприятий Контрольно-счётной палатой города составлено </w:t>
      </w:r>
      <w:r w:rsidRPr="009D5251">
        <w:rPr>
          <w:rFonts w:ascii="Times New Roman" w:hAnsi="Times New Roman" w:cs="Times New Roman"/>
          <w:b/>
          <w:sz w:val="28"/>
          <w:szCs w:val="28"/>
        </w:rPr>
        <w:t>11 протоколов</w:t>
      </w:r>
      <w:r w:rsidRPr="009D5251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2024 году продолжилось и системное сотрудничество с </w:t>
      </w:r>
      <w:r w:rsidRPr="009D5251">
        <w:rPr>
          <w:rFonts w:ascii="Times New Roman" w:hAnsi="Times New Roman" w:cs="Times New Roman"/>
          <w:b/>
          <w:sz w:val="28"/>
          <w:szCs w:val="28"/>
        </w:rPr>
        <w:t>Общественной палатой города</w:t>
      </w:r>
      <w:r w:rsidRPr="009D5251">
        <w:rPr>
          <w:rFonts w:ascii="Times New Roman" w:hAnsi="Times New Roman" w:cs="Times New Roman"/>
          <w:sz w:val="28"/>
          <w:szCs w:val="28"/>
        </w:rPr>
        <w:t xml:space="preserve">. Палата провела 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9D5251">
        <w:rPr>
          <w:rFonts w:ascii="Times New Roman" w:hAnsi="Times New Roman" w:cs="Times New Roman"/>
          <w:sz w:val="28"/>
          <w:szCs w:val="28"/>
        </w:rPr>
        <w:t xml:space="preserve">заседаний, на которых рассмотрела </w:t>
      </w:r>
      <w:r w:rsidRPr="009D5251">
        <w:rPr>
          <w:rFonts w:ascii="Times New Roman" w:hAnsi="Times New Roman" w:cs="Times New Roman"/>
          <w:b/>
          <w:sz w:val="28"/>
          <w:szCs w:val="28"/>
        </w:rPr>
        <w:t>22</w:t>
      </w:r>
      <w:r w:rsidRPr="009D5251">
        <w:rPr>
          <w:rFonts w:ascii="Times New Roman" w:hAnsi="Times New Roman" w:cs="Times New Roman"/>
          <w:sz w:val="28"/>
          <w:szCs w:val="28"/>
        </w:rPr>
        <w:t xml:space="preserve"> вопроса. Активное участие в них принимали заместители Председателя городской Думы, депутаты, оказывалась всесторонняя организационная и материально-техническая поддержка.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Продолжился </w:t>
      </w:r>
      <w:r w:rsidRPr="009D5251">
        <w:rPr>
          <w:rFonts w:ascii="Times New Roman" w:hAnsi="Times New Roman" w:cs="Times New Roman"/>
          <w:b/>
          <w:sz w:val="28"/>
          <w:szCs w:val="28"/>
        </w:rPr>
        <w:t>информационный обмен</w:t>
      </w:r>
      <w:r w:rsidRPr="009D5251">
        <w:rPr>
          <w:rFonts w:ascii="Times New Roman" w:hAnsi="Times New Roman" w:cs="Times New Roman"/>
          <w:sz w:val="28"/>
          <w:szCs w:val="28"/>
        </w:rPr>
        <w:t xml:space="preserve"> городской Думы и её Председателя – главы города </w:t>
      </w:r>
      <w:r w:rsidRPr="009D5251">
        <w:rPr>
          <w:rFonts w:ascii="Times New Roman" w:hAnsi="Times New Roman" w:cs="Times New Roman"/>
          <w:b/>
          <w:sz w:val="28"/>
          <w:szCs w:val="28"/>
        </w:rPr>
        <w:t>с городским сообществом.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На моё имя поступило </w:t>
      </w:r>
      <w:r w:rsidRPr="009D5251">
        <w:rPr>
          <w:rFonts w:ascii="Times New Roman" w:hAnsi="Times New Roman" w:cs="Times New Roman"/>
          <w:b/>
          <w:sz w:val="28"/>
          <w:szCs w:val="28"/>
        </w:rPr>
        <w:t>129 обращений</w:t>
      </w:r>
      <w:r w:rsidRPr="009D5251"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lastRenderedPageBreak/>
        <w:t>Наиболее актуальными были вопросы жилищно-коммунального хозяйства (</w:t>
      </w:r>
      <w:r w:rsidRPr="009D5251">
        <w:rPr>
          <w:rFonts w:ascii="Times New Roman" w:hAnsi="Times New Roman" w:cs="Times New Roman"/>
          <w:b/>
          <w:sz w:val="28"/>
          <w:szCs w:val="28"/>
        </w:rPr>
        <w:t>55</w:t>
      </w:r>
      <w:r w:rsidRPr="009D5251">
        <w:rPr>
          <w:rFonts w:ascii="Times New Roman" w:hAnsi="Times New Roman" w:cs="Times New Roman"/>
          <w:sz w:val="28"/>
          <w:szCs w:val="28"/>
        </w:rPr>
        <w:t xml:space="preserve"> или 43%), правового характера (</w:t>
      </w:r>
      <w:r w:rsidRPr="009D5251">
        <w:rPr>
          <w:rFonts w:ascii="Times New Roman" w:hAnsi="Times New Roman" w:cs="Times New Roman"/>
          <w:b/>
          <w:sz w:val="28"/>
          <w:szCs w:val="28"/>
        </w:rPr>
        <w:t>26</w:t>
      </w:r>
      <w:r w:rsidRPr="009D5251">
        <w:rPr>
          <w:rFonts w:ascii="Times New Roman" w:hAnsi="Times New Roman" w:cs="Times New Roman"/>
          <w:sz w:val="28"/>
          <w:szCs w:val="28"/>
        </w:rPr>
        <w:t xml:space="preserve"> или 20%), вопросы землепользования и арендных отношений (</w:t>
      </w:r>
      <w:r w:rsidRPr="009D5251">
        <w:rPr>
          <w:rFonts w:ascii="Times New Roman" w:hAnsi="Times New Roman" w:cs="Times New Roman"/>
          <w:b/>
          <w:sz w:val="28"/>
          <w:szCs w:val="28"/>
        </w:rPr>
        <w:t>13</w:t>
      </w:r>
      <w:r w:rsidRPr="009D5251">
        <w:rPr>
          <w:rFonts w:ascii="Times New Roman" w:hAnsi="Times New Roman" w:cs="Times New Roman"/>
          <w:sz w:val="28"/>
          <w:szCs w:val="28"/>
        </w:rPr>
        <w:t xml:space="preserve"> или 10%).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b/>
          <w:sz w:val="28"/>
          <w:szCs w:val="28"/>
        </w:rPr>
        <w:t>105</w:t>
      </w:r>
      <w:r w:rsidRPr="009D5251">
        <w:rPr>
          <w:rFonts w:ascii="Times New Roman" w:hAnsi="Times New Roman" w:cs="Times New Roman"/>
          <w:sz w:val="28"/>
          <w:szCs w:val="28"/>
        </w:rPr>
        <w:t xml:space="preserve"> обращений исполнено, остальные находятся в работе и на дополнительном контроле, либо переданы в другие органы власти в соответствии с их компетенцией.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9D5251">
        <w:rPr>
          <w:rFonts w:ascii="Times New Roman" w:hAnsi="Times New Roman" w:cs="Times New Roman"/>
          <w:b/>
          <w:sz w:val="28"/>
          <w:szCs w:val="28"/>
        </w:rPr>
        <w:t>информирования населения</w:t>
      </w:r>
      <w:r w:rsidRPr="009D5251">
        <w:rPr>
          <w:rFonts w:ascii="Times New Roman" w:hAnsi="Times New Roman" w:cs="Times New Roman"/>
          <w:sz w:val="28"/>
          <w:szCs w:val="28"/>
        </w:rPr>
        <w:t xml:space="preserve"> Ростова-на-Дону о деятельности городской Думы, её Председателя и депутатов в газете «Ростов официальный» и на </w:t>
      </w:r>
      <w:proofErr w:type="gramStart"/>
      <w:r w:rsidRPr="009D5251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9D52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 xml:space="preserve"> Думы и Администрации города публиковались Постановления главы города, проекты и решения Думы. Велись онлайн-трансляции заседаний Думы.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b/>
          <w:sz w:val="28"/>
          <w:szCs w:val="28"/>
        </w:rPr>
        <w:t>Пресс-служба Думы</w:t>
      </w:r>
      <w:r w:rsidRPr="009D5251">
        <w:rPr>
          <w:rFonts w:ascii="Times New Roman" w:hAnsi="Times New Roman" w:cs="Times New Roman"/>
          <w:sz w:val="28"/>
          <w:szCs w:val="28"/>
        </w:rPr>
        <w:t xml:space="preserve"> посредством официального </w:t>
      </w:r>
      <w:proofErr w:type="spellStart"/>
      <w:proofErr w:type="gramStart"/>
      <w:r w:rsidRPr="009D5251">
        <w:rPr>
          <w:rFonts w:ascii="Times New Roman" w:hAnsi="Times New Roman" w:cs="Times New Roman"/>
          <w:sz w:val="28"/>
          <w:szCs w:val="28"/>
        </w:rPr>
        <w:t>интернет-портала</w:t>
      </w:r>
      <w:proofErr w:type="spellEnd"/>
      <w:proofErr w:type="gramEnd"/>
      <w:r w:rsidRPr="009D5251">
        <w:rPr>
          <w:rFonts w:ascii="Times New Roman" w:hAnsi="Times New Roman" w:cs="Times New Roman"/>
          <w:sz w:val="28"/>
          <w:szCs w:val="28"/>
        </w:rPr>
        <w:t xml:space="preserve">, официального 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Телеграм-канала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>, страниц городской Думы в социальных сетях «Одноклассники» и «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>», через СМИ, оперативно информировала население города о думских мероприятиях и событиях, связанных с деятельностью депутатов в избирательных округах.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>Отмечу, что организацию деятельности Председателя городской Думы – главы города осуществляет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  аппарат Думы.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Он образован из семи отделов и руководствуется задачами собственного Положения и Регламента </w:t>
      </w:r>
      <w:proofErr w:type="spellStart"/>
      <w:r w:rsidRPr="009D5251">
        <w:rPr>
          <w:rFonts w:ascii="Times New Roman" w:eastAsia="Times New Roman" w:hAnsi="Times New Roman" w:cs="Times New Roman"/>
          <w:sz w:val="28"/>
          <w:szCs w:val="28"/>
        </w:rPr>
        <w:t>Ростовской-на-Дону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городской Думы. У нас сложился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коллектив опытных специалистов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благодаря которым на протяжении года готовились заседания, велась работа над проектами решений,  взаимодействию с заявителями, представителями средств массовой информации, представлению интересов городской Думы в  судах. Для подтверждения квалификации сотрудников аппарата ежегодно проводится их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аттестация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В этом году ее планово прошли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9 человек.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251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Согласно статье 42 Устава города Ростова-на-Дону глава муниципального образования </w:t>
      </w:r>
      <w:r w:rsidRPr="009D5251">
        <w:rPr>
          <w:rFonts w:ascii="Times New Roman" w:hAnsi="Times New Roman" w:cs="Times New Roman"/>
          <w:b/>
          <w:sz w:val="28"/>
          <w:szCs w:val="28"/>
        </w:rPr>
        <w:t>представляет город</w:t>
      </w:r>
      <w:r w:rsidRPr="009D5251">
        <w:rPr>
          <w:rFonts w:ascii="Times New Roman" w:hAnsi="Times New Roman" w:cs="Times New Roman"/>
          <w:sz w:val="28"/>
          <w:szCs w:val="28"/>
        </w:rPr>
        <w:t xml:space="preserve"> в отношениях с органами местного самоуправления других муниципальных образований; органами государственной власти, гражданами и организациями; является официальным представителем в международных связях муниципального образования.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Хочу подчеркнуть, что наши </w:t>
      </w:r>
      <w:r w:rsidRPr="009D5251">
        <w:rPr>
          <w:rFonts w:ascii="Times New Roman" w:hAnsi="Times New Roman" w:cs="Times New Roman"/>
          <w:b/>
          <w:sz w:val="28"/>
          <w:szCs w:val="28"/>
        </w:rPr>
        <w:t>международные контакты</w:t>
      </w:r>
      <w:r w:rsidRPr="009D5251">
        <w:rPr>
          <w:rFonts w:ascii="Times New Roman" w:hAnsi="Times New Roman" w:cs="Times New Roman"/>
          <w:sz w:val="28"/>
          <w:szCs w:val="28"/>
        </w:rPr>
        <w:t xml:space="preserve"> в этом году были </w:t>
      </w:r>
      <w:r w:rsidRPr="009D5251">
        <w:rPr>
          <w:rFonts w:ascii="Times New Roman" w:hAnsi="Times New Roman" w:cs="Times New Roman"/>
          <w:b/>
          <w:sz w:val="28"/>
          <w:szCs w:val="28"/>
        </w:rPr>
        <w:t>направлены</w:t>
      </w:r>
      <w:r w:rsidRPr="009D5251">
        <w:rPr>
          <w:rFonts w:ascii="Times New Roman" w:hAnsi="Times New Roman" w:cs="Times New Roman"/>
          <w:sz w:val="28"/>
          <w:szCs w:val="28"/>
        </w:rPr>
        <w:t xml:space="preserve"> на реализацию стратегии </w:t>
      </w:r>
      <w:r w:rsidRPr="009D5251">
        <w:rPr>
          <w:rFonts w:ascii="Times New Roman" w:hAnsi="Times New Roman" w:cs="Times New Roman"/>
          <w:b/>
          <w:sz w:val="28"/>
          <w:szCs w:val="28"/>
        </w:rPr>
        <w:t>многополярного мира</w:t>
      </w:r>
      <w:r w:rsidRPr="009D5251">
        <w:rPr>
          <w:rFonts w:ascii="Times New Roman" w:hAnsi="Times New Roman" w:cs="Times New Roman"/>
          <w:sz w:val="28"/>
          <w:szCs w:val="28"/>
        </w:rPr>
        <w:t xml:space="preserve"> и расширение сотрудничества со странами глобального Юга.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</w:t>
      </w:r>
      <w:r w:rsidRPr="009D5251">
        <w:rPr>
          <w:rFonts w:ascii="Times New Roman" w:hAnsi="Times New Roman" w:cs="Times New Roman"/>
          <w:b/>
          <w:sz w:val="28"/>
          <w:szCs w:val="28"/>
        </w:rPr>
        <w:t>мае</w:t>
      </w:r>
      <w:r w:rsidRPr="009D5251">
        <w:rPr>
          <w:rFonts w:ascii="Times New Roman" w:hAnsi="Times New Roman" w:cs="Times New Roman"/>
          <w:sz w:val="28"/>
          <w:szCs w:val="28"/>
        </w:rPr>
        <w:t xml:space="preserve"> официальная делегация Ростова-на-Дону отправилась </w:t>
      </w:r>
      <w:proofErr w:type="gramStart"/>
      <w:r w:rsidRPr="009D5251">
        <w:rPr>
          <w:rFonts w:ascii="Times New Roman" w:hAnsi="Times New Roman" w:cs="Times New Roman"/>
          <w:sz w:val="28"/>
          <w:szCs w:val="28"/>
        </w:rPr>
        <w:t xml:space="preserve">в город </w:t>
      </w:r>
      <w:r w:rsidRPr="009D5251">
        <w:rPr>
          <w:rFonts w:ascii="Times New Roman" w:hAnsi="Times New Roman" w:cs="Times New Roman"/>
          <w:b/>
          <w:sz w:val="28"/>
          <w:szCs w:val="28"/>
        </w:rPr>
        <w:t>Пекин</w:t>
      </w:r>
      <w:r w:rsidRPr="009D5251">
        <w:rPr>
          <w:rFonts w:ascii="Times New Roman" w:hAnsi="Times New Roman" w:cs="Times New Roman"/>
          <w:sz w:val="28"/>
          <w:szCs w:val="28"/>
        </w:rPr>
        <w:t xml:space="preserve"> для участия в мероприятиях в рамках Дней Ростовской области в Китайской Народной Республике</w:t>
      </w:r>
      <w:proofErr w:type="gramEnd"/>
      <w:r w:rsidRPr="009D5251">
        <w:rPr>
          <w:rFonts w:ascii="Times New Roman" w:hAnsi="Times New Roman" w:cs="Times New Roman"/>
          <w:sz w:val="28"/>
          <w:szCs w:val="28"/>
        </w:rPr>
        <w:t xml:space="preserve">. Во время визита был 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подписан </w:t>
      </w:r>
      <w:r w:rsidRPr="009D5251">
        <w:rPr>
          <w:rFonts w:ascii="Times New Roman" w:hAnsi="Times New Roman" w:cs="Times New Roman"/>
          <w:b/>
          <w:sz w:val="28"/>
          <w:szCs w:val="28"/>
        </w:rPr>
        <w:lastRenderedPageBreak/>
        <w:t>меморандум</w:t>
      </w:r>
      <w:r w:rsidRPr="009D5251">
        <w:rPr>
          <w:rFonts w:ascii="Times New Roman" w:hAnsi="Times New Roman" w:cs="Times New Roman"/>
          <w:sz w:val="28"/>
          <w:szCs w:val="28"/>
        </w:rPr>
        <w:t xml:space="preserve"> развития сотрудничества с городом 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Цзинань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 xml:space="preserve"> (провинция 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Шандунь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>).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</w:t>
      </w:r>
      <w:r w:rsidRPr="009D5251">
        <w:rPr>
          <w:rFonts w:ascii="Times New Roman" w:hAnsi="Times New Roman" w:cs="Times New Roman"/>
          <w:b/>
          <w:sz w:val="28"/>
          <w:szCs w:val="28"/>
        </w:rPr>
        <w:t>июне</w:t>
      </w:r>
      <w:r w:rsidRPr="009D5251">
        <w:rPr>
          <w:rFonts w:ascii="Times New Roman" w:hAnsi="Times New Roman" w:cs="Times New Roman"/>
          <w:sz w:val="28"/>
          <w:szCs w:val="28"/>
        </w:rPr>
        <w:t xml:space="preserve"> мне довелось принять </w:t>
      </w:r>
      <w:r w:rsidRPr="009D5251">
        <w:rPr>
          <w:rFonts w:ascii="Times New Roman" w:hAnsi="Times New Roman" w:cs="Times New Roman"/>
          <w:b/>
          <w:sz w:val="28"/>
          <w:szCs w:val="28"/>
        </w:rPr>
        <w:t>участие</w:t>
      </w:r>
      <w:r w:rsidRPr="009D5251">
        <w:rPr>
          <w:rFonts w:ascii="Times New Roman" w:hAnsi="Times New Roman" w:cs="Times New Roman"/>
          <w:sz w:val="28"/>
          <w:szCs w:val="28"/>
        </w:rPr>
        <w:t xml:space="preserve"> в учредительном соб</w:t>
      </w:r>
      <w:r w:rsidRPr="009D5251">
        <w:rPr>
          <w:rFonts w:ascii="Times New Roman" w:hAnsi="Times New Roman" w:cs="Times New Roman"/>
          <w:b/>
          <w:sz w:val="28"/>
          <w:szCs w:val="28"/>
        </w:rPr>
        <w:t>рании ассоциации городов стран БРИКС+</w:t>
      </w:r>
      <w:r w:rsidRPr="009D5251">
        <w:rPr>
          <w:rFonts w:ascii="Times New Roman" w:hAnsi="Times New Roman" w:cs="Times New Roman"/>
          <w:sz w:val="28"/>
          <w:szCs w:val="28"/>
        </w:rPr>
        <w:t xml:space="preserve">, которое состоялось в Казани. На форум прибыли представители </w:t>
      </w:r>
      <w:r w:rsidRPr="009D5251">
        <w:rPr>
          <w:rFonts w:ascii="Times New Roman" w:hAnsi="Times New Roman" w:cs="Times New Roman"/>
          <w:b/>
          <w:sz w:val="28"/>
          <w:szCs w:val="28"/>
        </w:rPr>
        <w:t>60 городов</w:t>
      </w:r>
      <w:r w:rsidRPr="009D5251">
        <w:rPr>
          <w:rFonts w:ascii="Times New Roman" w:hAnsi="Times New Roman" w:cs="Times New Roman"/>
          <w:sz w:val="28"/>
          <w:szCs w:val="28"/>
        </w:rPr>
        <w:t xml:space="preserve"> из </w:t>
      </w:r>
      <w:r w:rsidRPr="009D5251">
        <w:rPr>
          <w:rFonts w:ascii="Times New Roman" w:hAnsi="Times New Roman" w:cs="Times New Roman"/>
          <w:b/>
          <w:sz w:val="28"/>
          <w:szCs w:val="28"/>
        </w:rPr>
        <w:t>20 государств</w:t>
      </w:r>
      <w:r w:rsidRPr="009D5251">
        <w:rPr>
          <w:rFonts w:ascii="Times New Roman" w:hAnsi="Times New Roman" w:cs="Times New Roman"/>
          <w:sz w:val="28"/>
          <w:szCs w:val="28"/>
        </w:rPr>
        <w:t xml:space="preserve">. На его полях я встретилась с мэром Казани 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Ильсуром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Раисовичем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Метшиным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>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этом же месяце официальная делегация нашего города посетила столицу Республики Замбия город </w:t>
      </w:r>
      <w:r w:rsidRPr="009D5251">
        <w:rPr>
          <w:rFonts w:ascii="Times New Roman" w:hAnsi="Times New Roman" w:cs="Times New Roman"/>
          <w:b/>
          <w:sz w:val="28"/>
          <w:szCs w:val="28"/>
        </w:rPr>
        <w:t>Лусаку</w:t>
      </w:r>
      <w:r w:rsidRPr="009D5251">
        <w:rPr>
          <w:rFonts w:ascii="Times New Roman" w:hAnsi="Times New Roman" w:cs="Times New Roman"/>
          <w:sz w:val="28"/>
          <w:szCs w:val="28"/>
        </w:rPr>
        <w:t>. Был подписан договор о международном межмуниципальном сотрудничестве между Ростовом-на-Дону и Лусакой.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</w:t>
      </w:r>
      <w:r w:rsidRPr="009D5251">
        <w:rPr>
          <w:rFonts w:ascii="Times New Roman" w:hAnsi="Times New Roman" w:cs="Times New Roman"/>
          <w:b/>
          <w:sz w:val="28"/>
          <w:szCs w:val="28"/>
        </w:rPr>
        <w:t>июне</w:t>
      </w:r>
      <w:r w:rsidRPr="009D5251">
        <w:rPr>
          <w:rFonts w:ascii="Times New Roman" w:hAnsi="Times New Roman" w:cs="Times New Roman"/>
          <w:sz w:val="28"/>
          <w:szCs w:val="28"/>
        </w:rPr>
        <w:t xml:space="preserve"> же ростовская делегация посетила город-партнёр </w:t>
      </w:r>
      <w:proofErr w:type="spellStart"/>
      <w:r w:rsidRPr="009D5251">
        <w:rPr>
          <w:rFonts w:ascii="Times New Roman" w:hAnsi="Times New Roman" w:cs="Times New Roman"/>
          <w:b/>
          <w:sz w:val="28"/>
          <w:szCs w:val="28"/>
        </w:rPr>
        <w:t>Сухум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 xml:space="preserve"> в Республике Абхазия.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</w:t>
      </w:r>
      <w:r w:rsidRPr="009D5251">
        <w:rPr>
          <w:rFonts w:ascii="Times New Roman" w:hAnsi="Times New Roman" w:cs="Times New Roman"/>
          <w:b/>
          <w:sz w:val="28"/>
          <w:szCs w:val="28"/>
        </w:rPr>
        <w:t>июле</w:t>
      </w:r>
      <w:r w:rsidRPr="009D5251">
        <w:rPr>
          <w:rFonts w:ascii="Times New Roman" w:hAnsi="Times New Roman" w:cs="Times New Roman"/>
          <w:sz w:val="28"/>
          <w:szCs w:val="28"/>
        </w:rPr>
        <w:t xml:space="preserve"> делегация донской столицы приняла участие в прошедшей в </w:t>
      </w:r>
      <w:r w:rsidRPr="009D5251">
        <w:rPr>
          <w:rFonts w:ascii="Times New Roman" w:hAnsi="Times New Roman" w:cs="Times New Roman"/>
          <w:b/>
          <w:sz w:val="28"/>
          <w:szCs w:val="28"/>
        </w:rPr>
        <w:t>Красноярске</w:t>
      </w:r>
      <w:r w:rsidRPr="009D5251">
        <w:rPr>
          <w:rFonts w:ascii="Times New Roman" w:hAnsi="Times New Roman" w:cs="Times New Roman"/>
          <w:sz w:val="28"/>
          <w:szCs w:val="28"/>
        </w:rPr>
        <w:t xml:space="preserve"> XI-ой Российско-Киргизской межрегиональной конференции.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</w:t>
      </w:r>
      <w:r w:rsidRPr="009D5251">
        <w:rPr>
          <w:rFonts w:ascii="Times New Roman" w:hAnsi="Times New Roman" w:cs="Times New Roman"/>
          <w:b/>
          <w:sz w:val="28"/>
          <w:szCs w:val="28"/>
        </w:rPr>
        <w:t>августе</w:t>
      </w:r>
      <w:r w:rsidRPr="009D5251">
        <w:rPr>
          <w:rFonts w:ascii="Times New Roman" w:hAnsi="Times New Roman" w:cs="Times New Roman"/>
          <w:sz w:val="28"/>
          <w:szCs w:val="28"/>
        </w:rPr>
        <w:t xml:space="preserve"> наша делегация участвовала в шестом Международном муниципальном форуме </w:t>
      </w:r>
      <w:r w:rsidRPr="009D5251">
        <w:rPr>
          <w:rFonts w:ascii="Times New Roman" w:hAnsi="Times New Roman" w:cs="Times New Roman"/>
          <w:b/>
          <w:sz w:val="28"/>
          <w:szCs w:val="28"/>
        </w:rPr>
        <w:t>БРИКС+ в Москве</w:t>
      </w:r>
      <w:r w:rsidRPr="009D5251">
        <w:rPr>
          <w:rFonts w:ascii="Times New Roman" w:hAnsi="Times New Roman" w:cs="Times New Roman"/>
          <w:sz w:val="28"/>
          <w:szCs w:val="28"/>
        </w:rPr>
        <w:t xml:space="preserve">. На это масштабное мероприятие прибыли более </w:t>
      </w:r>
      <w:r w:rsidRPr="009D5251">
        <w:rPr>
          <w:rFonts w:ascii="Times New Roman" w:hAnsi="Times New Roman" w:cs="Times New Roman"/>
          <w:b/>
          <w:sz w:val="28"/>
          <w:szCs w:val="28"/>
        </w:rPr>
        <w:t>5 тысяч делегатов</w:t>
      </w:r>
      <w:r w:rsidRPr="009D5251">
        <w:rPr>
          <w:rFonts w:ascii="Times New Roman" w:hAnsi="Times New Roman" w:cs="Times New Roman"/>
          <w:sz w:val="28"/>
          <w:szCs w:val="28"/>
        </w:rPr>
        <w:t xml:space="preserve"> из </w:t>
      </w:r>
      <w:r w:rsidRPr="009D5251">
        <w:rPr>
          <w:rFonts w:ascii="Times New Roman" w:hAnsi="Times New Roman" w:cs="Times New Roman"/>
          <w:b/>
          <w:sz w:val="28"/>
          <w:szCs w:val="28"/>
        </w:rPr>
        <w:t>500-сот городов 126-ти стран мира</w:t>
      </w:r>
      <w:r w:rsidRPr="009D5251">
        <w:rPr>
          <w:rFonts w:ascii="Times New Roman" w:hAnsi="Times New Roman" w:cs="Times New Roman"/>
          <w:sz w:val="28"/>
          <w:szCs w:val="28"/>
        </w:rPr>
        <w:t xml:space="preserve"> и всех 89-ти регионов Российской Федерации.  В рамках форума прошло заседание «круглого стола» Международной ассамблеи столиц и крупных городов на тему «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 xml:space="preserve"> городского пространства». На нём </w:t>
      </w:r>
      <w:r w:rsidRPr="009D5251">
        <w:rPr>
          <w:rFonts w:ascii="Times New Roman" w:hAnsi="Times New Roman" w:cs="Times New Roman"/>
          <w:b/>
          <w:sz w:val="28"/>
          <w:szCs w:val="28"/>
        </w:rPr>
        <w:t>я выступила с информацией</w:t>
      </w:r>
      <w:r w:rsidRPr="009D5251">
        <w:rPr>
          <w:rFonts w:ascii="Times New Roman" w:hAnsi="Times New Roman" w:cs="Times New Roman"/>
          <w:sz w:val="28"/>
          <w:szCs w:val="28"/>
        </w:rPr>
        <w:t xml:space="preserve"> о работе органов местного самоуправления города Ростова-на-Дону по развитию информационных систем.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</w:t>
      </w:r>
      <w:r w:rsidRPr="009D5251">
        <w:rPr>
          <w:rFonts w:ascii="Times New Roman" w:hAnsi="Times New Roman" w:cs="Times New Roman"/>
          <w:b/>
          <w:sz w:val="28"/>
          <w:szCs w:val="28"/>
        </w:rPr>
        <w:t>сентябре</w:t>
      </w:r>
      <w:r w:rsidRPr="009D5251">
        <w:rPr>
          <w:rFonts w:ascii="Times New Roman" w:hAnsi="Times New Roman" w:cs="Times New Roman"/>
          <w:sz w:val="28"/>
          <w:szCs w:val="28"/>
        </w:rPr>
        <w:t xml:space="preserve"> ростовская делегация приняла участие в праздновании </w:t>
      </w:r>
      <w:r w:rsidRPr="009D5251">
        <w:rPr>
          <w:rFonts w:ascii="Times New Roman" w:hAnsi="Times New Roman" w:cs="Times New Roman"/>
          <w:b/>
          <w:sz w:val="28"/>
          <w:szCs w:val="28"/>
        </w:rPr>
        <w:t>882-й годовщины нашего белорусского города-партнёра Гомеля.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</w:t>
      </w:r>
      <w:r w:rsidRPr="009D5251">
        <w:rPr>
          <w:rFonts w:ascii="Times New Roman" w:hAnsi="Times New Roman" w:cs="Times New Roman"/>
          <w:b/>
          <w:sz w:val="28"/>
          <w:szCs w:val="28"/>
        </w:rPr>
        <w:t>октябре</w:t>
      </w:r>
      <w:r w:rsidRPr="009D5251">
        <w:rPr>
          <w:rFonts w:ascii="Times New Roman" w:hAnsi="Times New Roman" w:cs="Times New Roman"/>
          <w:sz w:val="28"/>
          <w:szCs w:val="28"/>
        </w:rPr>
        <w:t xml:space="preserve"> по приглашению генерального консула </w:t>
      </w:r>
      <w:r w:rsidRPr="009D5251">
        <w:rPr>
          <w:rFonts w:ascii="Times New Roman" w:hAnsi="Times New Roman" w:cs="Times New Roman"/>
          <w:b/>
          <w:sz w:val="28"/>
          <w:szCs w:val="28"/>
        </w:rPr>
        <w:t>Турецкой республики</w:t>
      </w:r>
      <w:r w:rsidRPr="009D5251">
        <w:rPr>
          <w:rFonts w:ascii="Times New Roman" w:hAnsi="Times New Roman" w:cs="Times New Roman"/>
          <w:sz w:val="28"/>
          <w:szCs w:val="28"/>
        </w:rPr>
        <w:t xml:space="preserve"> в </w:t>
      </w:r>
      <w:r w:rsidRPr="009D5251">
        <w:rPr>
          <w:rFonts w:ascii="Times New Roman" w:hAnsi="Times New Roman" w:cs="Times New Roman"/>
          <w:b/>
          <w:sz w:val="28"/>
          <w:szCs w:val="28"/>
        </w:rPr>
        <w:t>Краснодаре</w:t>
      </w:r>
      <w:r w:rsidRPr="009D5251">
        <w:rPr>
          <w:rFonts w:ascii="Times New Roman" w:hAnsi="Times New Roman" w:cs="Times New Roman"/>
          <w:sz w:val="28"/>
          <w:szCs w:val="28"/>
        </w:rPr>
        <w:t xml:space="preserve"> я побывала на торжественном приёме по случаю </w:t>
      </w:r>
      <w:r w:rsidRPr="009D5251">
        <w:rPr>
          <w:rFonts w:ascii="Times New Roman" w:hAnsi="Times New Roman" w:cs="Times New Roman"/>
          <w:b/>
          <w:sz w:val="28"/>
          <w:szCs w:val="28"/>
        </w:rPr>
        <w:t>101-й годовщины</w:t>
      </w:r>
      <w:r w:rsidRPr="009D5251">
        <w:rPr>
          <w:rFonts w:ascii="Times New Roman" w:hAnsi="Times New Roman" w:cs="Times New Roman"/>
          <w:sz w:val="28"/>
          <w:szCs w:val="28"/>
        </w:rPr>
        <w:t xml:space="preserve"> со дня провозглашения Турецкой Республики. Вручила генеральному консулу памятный подарок и отметила, что Ростов-на-Дону уже почти 30 лет связывают побратимские отношения с одним из крупнейших турецких городов – </w:t>
      </w:r>
      <w:proofErr w:type="spellStart"/>
      <w:r w:rsidRPr="009D5251">
        <w:rPr>
          <w:rFonts w:ascii="Times New Roman" w:hAnsi="Times New Roman" w:cs="Times New Roman"/>
          <w:b/>
          <w:sz w:val="28"/>
          <w:szCs w:val="28"/>
        </w:rPr>
        <w:t>Анталией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>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</w:t>
      </w:r>
      <w:r w:rsidRPr="009D5251">
        <w:rPr>
          <w:rFonts w:ascii="Times New Roman" w:hAnsi="Times New Roman" w:cs="Times New Roman"/>
          <w:b/>
          <w:sz w:val="28"/>
          <w:szCs w:val="28"/>
        </w:rPr>
        <w:t>ноябре</w:t>
      </w:r>
      <w:r w:rsidRPr="009D5251">
        <w:rPr>
          <w:rFonts w:ascii="Times New Roman" w:hAnsi="Times New Roman" w:cs="Times New Roman"/>
          <w:sz w:val="28"/>
          <w:szCs w:val="28"/>
        </w:rPr>
        <w:t xml:space="preserve"> заместитель Председателя городской Думы Сергей 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Карпович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Сухариев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 xml:space="preserve"> в составе ростовской делегации участвовал во 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втором международном </w:t>
      </w:r>
      <w:proofErr w:type="spellStart"/>
      <w:proofErr w:type="gramStart"/>
      <w:r w:rsidRPr="009D5251">
        <w:rPr>
          <w:rFonts w:ascii="Times New Roman" w:hAnsi="Times New Roman" w:cs="Times New Roman"/>
          <w:b/>
          <w:sz w:val="28"/>
          <w:szCs w:val="28"/>
        </w:rPr>
        <w:t>бизнес-форуме</w:t>
      </w:r>
      <w:proofErr w:type="spellEnd"/>
      <w:proofErr w:type="gramEnd"/>
      <w:r w:rsidRPr="009D5251">
        <w:rPr>
          <w:rFonts w:ascii="Times New Roman" w:hAnsi="Times New Roman" w:cs="Times New Roman"/>
          <w:b/>
          <w:sz w:val="28"/>
          <w:szCs w:val="28"/>
        </w:rPr>
        <w:t xml:space="preserve"> «Ростки: Россия и Китай – взаимовыгодное сотрудничество» в Казани.</w:t>
      </w:r>
      <w:r w:rsidRPr="009D5251">
        <w:rPr>
          <w:rFonts w:ascii="Times New Roman" w:hAnsi="Times New Roman" w:cs="Times New Roman"/>
          <w:sz w:val="28"/>
          <w:szCs w:val="28"/>
        </w:rPr>
        <w:t xml:space="preserve"> Его выступление на сессии «Школьные обмены как инструмент межмуниципального сотрудничества» о сотрудничестве образовательных учреждений Ростова-на-Дону и Китая в области языкового образования вызвало большой интерес.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начале </w:t>
      </w:r>
      <w:r w:rsidRPr="009D5251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9D5251">
        <w:rPr>
          <w:rFonts w:ascii="Times New Roman" w:hAnsi="Times New Roman" w:cs="Times New Roman"/>
          <w:sz w:val="28"/>
          <w:szCs w:val="28"/>
        </w:rPr>
        <w:t xml:space="preserve"> по моему поручению Сергей </w:t>
      </w:r>
      <w:proofErr w:type="spellStart"/>
      <w:r w:rsidRPr="009D5251">
        <w:rPr>
          <w:rFonts w:ascii="Times New Roman" w:hAnsi="Times New Roman" w:cs="Times New Roman"/>
          <w:sz w:val="28"/>
          <w:szCs w:val="28"/>
        </w:rPr>
        <w:t>Карпович</w:t>
      </w:r>
      <w:proofErr w:type="spellEnd"/>
      <w:r w:rsidRPr="009D5251">
        <w:rPr>
          <w:rFonts w:ascii="Times New Roman" w:hAnsi="Times New Roman" w:cs="Times New Roman"/>
          <w:sz w:val="28"/>
          <w:szCs w:val="28"/>
        </w:rPr>
        <w:t xml:space="preserve"> и депутат Александр Сергеевич Фетисов в Москве </w:t>
      </w:r>
      <w:r w:rsidRPr="009D5251">
        <w:rPr>
          <w:rFonts w:ascii="Times New Roman" w:hAnsi="Times New Roman" w:cs="Times New Roman"/>
          <w:b/>
          <w:sz w:val="28"/>
          <w:szCs w:val="28"/>
        </w:rPr>
        <w:t>приняли</w:t>
      </w:r>
      <w:r w:rsidRPr="009D5251">
        <w:rPr>
          <w:rFonts w:ascii="Times New Roman" w:hAnsi="Times New Roman" w:cs="Times New Roman"/>
          <w:sz w:val="28"/>
          <w:szCs w:val="28"/>
        </w:rPr>
        <w:t xml:space="preserve"> участие в расширенном </w:t>
      </w:r>
      <w:r w:rsidRPr="009D5251">
        <w:rPr>
          <w:rFonts w:ascii="Times New Roman" w:hAnsi="Times New Roman" w:cs="Times New Roman"/>
          <w:sz w:val="28"/>
          <w:szCs w:val="28"/>
        </w:rPr>
        <w:lastRenderedPageBreak/>
        <w:t>заседании Правления Международной ассоциации «</w:t>
      </w:r>
      <w:r w:rsidRPr="009D5251">
        <w:rPr>
          <w:rFonts w:ascii="Times New Roman" w:hAnsi="Times New Roman" w:cs="Times New Roman"/>
          <w:b/>
          <w:sz w:val="28"/>
          <w:szCs w:val="28"/>
        </w:rPr>
        <w:t>Породнённые города»</w:t>
      </w:r>
      <w:r w:rsidRPr="009D5251">
        <w:rPr>
          <w:rFonts w:ascii="Times New Roman" w:hAnsi="Times New Roman" w:cs="Times New Roman"/>
          <w:sz w:val="28"/>
          <w:szCs w:val="28"/>
        </w:rPr>
        <w:t xml:space="preserve"> по случаю её 60-летия.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Несколько слов </w:t>
      </w:r>
      <w:r w:rsidRPr="009D5251">
        <w:rPr>
          <w:rFonts w:ascii="Times New Roman" w:hAnsi="Times New Roman" w:cs="Times New Roman"/>
          <w:b/>
          <w:sz w:val="28"/>
          <w:szCs w:val="28"/>
        </w:rPr>
        <w:t>ещё об одном направлении</w:t>
      </w:r>
      <w:r w:rsidRPr="009D5251">
        <w:rPr>
          <w:rFonts w:ascii="Times New Roman" w:hAnsi="Times New Roman" w:cs="Times New Roman"/>
          <w:sz w:val="28"/>
          <w:szCs w:val="28"/>
        </w:rPr>
        <w:t xml:space="preserve"> деятельности, связанной с исполнением полномочия представления города Ростова-на-Дону в отношениях с органами местного самоуправления других муниципальных образований.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Третий год подряд я являюсь 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Председателем Ассоциации «Совет муниципальных образований Ростовской области».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Важнейшим направлением работы Ассоциации является совместная деятельность муниципалитетов по поиску лучших практик управления и обмену передовым опытом. На это нацелена работа всех действующих </w:t>
      </w:r>
      <w:r w:rsidRPr="009D5251">
        <w:rPr>
          <w:rFonts w:ascii="Times New Roman" w:hAnsi="Times New Roman" w:cs="Times New Roman"/>
          <w:b/>
          <w:sz w:val="28"/>
          <w:szCs w:val="28"/>
        </w:rPr>
        <w:t>6-ти Палат Ассоциации.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За отчётный период состоялось </w:t>
      </w:r>
      <w:r w:rsidRPr="009D5251">
        <w:rPr>
          <w:rFonts w:ascii="Times New Roman" w:hAnsi="Times New Roman" w:cs="Times New Roman"/>
          <w:b/>
          <w:sz w:val="28"/>
          <w:szCs w:val="28"/>
        </w:rPr>
        <w:t>14 заседаний</w:t>
      </w:r>
      <w:r w:rsidRPr="009D5251">
        <w:rPr>
          <w:rFonts w:ascii="Times New Roman" w:hAnsi="Times New Roman" w:cs="Times New Roman"/>
          <w:sz w:val="28"/>
          <w:szCs w:val="28"/>
        </w:rPr>
        <w:t xml:space="preserve"> </w:t>
      </w:r>
      <w:r w:rsidRPr="009D5251">
        <w:rPr>
          <w:rFonts w:ascii="Times New Roman" w:hAnsi="Times New Roman" w:cs="Times New Roman"/>
          <w:b/>
          <w:sz w:val="28"/>
          <w:szCs w:val="28"/>
        </w:rPr>
        <w:t>Палат</w:t>
      </w:r>
      <w:r w:rsidRPr="009D5251">
        <w:rPr>
          <w:rFonts w:ascii="Times New Roman" w:hAnsi="Times New Roman" w:cs="Times New Roman"/>
          <w:sz w:val="28"/>
          <w:szCs w:val="28"/>
        </w:rPr>
        <w:t>, на которых рассматривались ключевые вопросы развития местного самоуправления. Среди них – демографическая политика, переселение граждан из аварийного жилья, взаимодействие органов местного самоуправления с национально-культурными объединениями по профилактике межэтнических конфликтов, реализация федерального проекта «Формирование комфортной городской среды» и другие.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>Заседания проходили на территории различных муниципальных образований, что позволило знакомиться с местными достижениями, успешно реализованными проектами предприятий и организаций, практиками решения муниципальных проблем.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>Предложения и рекомендации Ассоциации направлялись в Правительство и Законодательное Собрание Ростовской области, а затем находили своё отражение в принимаемых органами государственной власти региона нормативно-правовых документах.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ноябре я приняла участие в прошедшем в Москве VII съезде </w:t>
      </w:r>
      <w:r w:rsidRPr="009D5251">
        <w:rPr>
          <w:rFonts w:ascii="Times New Roman" w:hAnsi="Times New Roman" w:cs="Times New Roman"/>
          <w:b/>
          <w:sz w:val="28"/>
          <w:szCs w:val="28"/>
        </w:rPr>
        <w:t>Всероссийской ассоциации развития местного самоуправления</w:t>
      </w:r>
      <w:r w:rsidRPr="009D5251">
        <w:rPr>
          <w:rFonts w:ascii="Times New Roman" w:hAnsi="Times New Roman" w:cs="Times New Roman"/>
          <w:sz w:val="28"/>
          <w:szCs w:val="28"/>
        </w:rPr>
        <w:t xml:space="preserve"> и семинаре-совещании «Актуальные навыки в муниципальном управлении». Там заместитель начальника Управления Президента России по внутренней политике </w:t>
      </w:r>
      <w:r w:rsidRPr="009D5251">
        <w:rPr>
          <w:rFonts w:ascii="Times New Roman" w:hAnsi="Times New Roman" w:cs="Times New Roman"/>
          <w:b/>
          <w:sz w:val="28"/>
          <w:szCs w:val="28"/>
        </w:rPr>
        <w:t>Евгений Грачёв</w:t>
      </w:r>
      <w:r w:rsidRPr="009D5251">
        <w:rPr>
          <w:rFonts w:ascii="Times New Roman" w:hAnsi="Times New Roman" w:cs="Times New Roman"/>
          <w:sz w:val="28"/>
          <w:szCs w:val="28"/>
        </w:rPr>
        <w:t xml:space="preserve"> особо подчеркнул, что современный муниципальный служащий должен обладать массой компетенций, включая способность коммуникации с общественностью в кризисных ситуациях.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1">
        <w:rPr>
          <w:rFonts w:ascii="Times New Roman" w:hAnsi="Times New Roman" w:cs="Times New Roman"/>
          <w:sz w:val="28"/>
          <w:szCs w:val="28"/>
        </w:rPr>
        <w:t xml:space="preserve">В ближайшее время всему муниципальному сообществу страны предстоит </w:t>
      </w:r>
      <w:r w:rsidRPr="009D5251">
        <w:rPr>
          <w:rFonts w:ascii="Times New Roman" w:hAnsi="Times New Roman" w:cs="Times New Roman"/>
          <w:b/>
          <w:sz w:val="28"/>
          <w:szCs w:val="28"/>
        </w:rPr>
        <w:t>новое реформирование системы</w:t>
      </w:r>
      <w:r w:rsidRPr="009D5251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после принятия федерального закона «</w:t>
      </w:r>
      <w:r w:rsidRPr="009D5251">
        <w:rPr>
          <w:rFonts w:ascii="Times New Roman" w:hAnsi="Times New Roman" w:cs="Times New Roman"/>
          <w:b/>
          <w:sz w:val="28"/>
          <w:szCs w:val="28"/>
        </w:rPr>
        <w:t xml:space="preserve">Об общих принципах организации местного самоуправления в единой системе </w:t>
      </w:r>
      <w:r w:rsidRPr="009D5251">
        <w:rPr>
          <w:rFonts w:ascii="Times New Roman" w:hAnsi="Times New Roman" w:cs="Times New Roman"/>
          <w:b/>
          <w:sz w:val="28"/>
          <w:szCs w:val="28"/>
        </w:rPr>
        <w:lastRenderedPageBreak/>
        <w:t>публичной власти».</w:t>
      </w:r>
      <w:r w:rsidRPr="009D5251">
        <w:rPr>
          <w:rFonts w:ascii="Times New Roman" w:hAnsi="Times New Roman" w:cs="Times New Roman"/>
          <w:sz w:val="28"/>
          <w:szCs w:val="28"/>
        </w:rPr>
        <w:t xml:space="preserve"> Его проект готовится к вынесению на второе чтение в Государственной Думе.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Уважаемые коллеги!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Завершается 2024 год.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В сентябре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следующего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окончатся полномочия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депутатов </w:t>
      </w:r>
      <w:proofErr w:type="spellStart"/>
      <w:r w:rsidRPr="009D5251">
        <w:rPr>
          <w:rFonts w:ascii="Times New Roman" w:eastAsia="Times New Roman" w:hAnsi="Times New Roman" w:cs="Times New Roman"/>
          <w:sz w:val="28"/>
          <w:szCs w:val="28"/>
        </w:rPr>
        <w:t>Ростовской-на-Дону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городской Думы седьмого созыва. Будет избрана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новая Дума.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этой связи важнейшей задачей для депутатов и сотрудников аппарата становится анализ деятельности созыва,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подведение итогов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работы постоянных комиссий, исполнения наказов избирателей в округах и, самое главное, широкое 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подробное информирование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городского сообщества о достигнутых результатах. </w:t>
      </w:r>
      <w:proofErr w:type="spellStart"/>
      <w:proofErr w:type="gramStart"/>
      <w:r w:rsidRPr="009D5251">
        <w:rPr>
          <w:rFonts w:ascii="Times New Roman" w:eastAsia="Times New Roman" w:hAnsi="Times New Roman" w:cs="Times New Roman"/>
          <w:sz w:val="28"/>
          <w:szCs w:val="28"/>
        </w:rPr>
        <w:t>C</w:t>
      </w:r>
      <w:proofErr w:type="gramEnd"/>
      <w:r w:rsidRPr="009D5251">
        <w:rPr>
          <w:rFonts w:ascii="Times New Roman" w:eastAsia="Times New Roman" w:hAnsi="Times New Roman" w:cs="Times New Roman"/>
          <w:sz w:val="28"/>
          <w:szCs w:val="28"/>
        </w:rPr>
        <w:t>делать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это необходимо в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максимально понятном и доступном каждому формате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средств массовой информации и социальных сетей.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Что касается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наказов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избирателей.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Большинство из тех, что были включены в Постановление администрации города, выполнены, но часть еще не исполнена. И я прошу главу администрацию города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еще раз изучить ситуацию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с наказами и проработать варианты их выполнения.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Хочу отметить, что большинство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депутатов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уже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самостоятельно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выполнили полученные от избирателей наказы благодаря профессиональной работе с администрациями районов, отраслевыми органами администрации города.  А многие вкладывают в решение проблемных городских вопросов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личные средства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У нас в созыве немало благотворителей, которые таким  образом демонстрируют свое неравнодушие  к городу и настоящую преданность ему.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Все депутаты </w:t>
      </w:r>
      <w:proofErr w:type="spellStart"/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адресно</w:t>
      </w:r>
      <w:proofErr w:type="spellEnd"/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работают с семьями защитников Отечества, с ветеранами, малоимущими, инвалидами.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Решают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их материальные, коммунально-бытовые и правовые вопросы.  Лично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занимаются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сбором 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доставкой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 зону спецоперации необходимых вещей, амуниции и оборудования.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Помогают раненым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воинам в госпиталях.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этой связи вспоминаются слова президента на съезде партии «Единая Россия» 14 декабря: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«Своих не бросаем»! Этот принцип -  благородный призыв - понятен и близок каждому из нас. Потому что сплочённость, осознание России, как </w:t>
      </w:r>
      <w:proofErr w:type="gramStart"/>
      <w:r w:rsidRPr="009D5251">
        <w:rPr>
          <w:rFonts w:ascii="Times New Roman" w:eastAsia="Times New Roman" w:hAnsi="Times New Roman" w:cs="Times New Roman"/>
          <w:b/>
          <w:i/>
          <w:sz w:val="28"/>
          <w:szCs w:val="28"/>
        </w:rPr>
        <w:t>своего</w:t>
      </w:r>
      <w:proofErr w:type="gramEnd"/>
      <w:r w:rsidRPr="009D525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отчего дома — как огромной семьи семей – это наша великая ценность. В ней заключена колоссальная, несокрушимая сила, наша уверенность в сегодняшнем и завтрашнем дне».</w:t>
      </w:r>
    </w:p>
    <w:p w:rsidR="009D5251" w:rsidRPr="009D5251" w:rsidRDefault="009D5251" w:rsidP="009D5251">
      <w:pPr>
        <w:tabs>
          <w:tab w:val="right" w:pos="935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>Уважаемые коллеги!</w:t>
      </w:r>
    </w:p>
    <w:p w:rsidR="009D5251" w:rsidRPr="009D5251" w:rsidRDefault="009D5251" w:rsidP="009D5251">
      <w:pPr>
        <w:tabs>
          <w:tab w:val="right" w:pos="935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наступающем году пройдут еще одни важные для города и региона -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выборы губернатора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Ростовской области. Организовать выборный процесс, обеспечить информирование населения и создать комфортные условия для волеизъявления наших граждан на избирательных участках – задача, стоящая перед органами местного самоуправления города Ростова-на-Дону. 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В предстоящий год мы встретим и </w:t>
      </w:r>
      <w:r w:rsidRPr="009D5251">
        <w:rPr>
          <w:rFonts w:ascii="Times New Roman" w:hAnsi="Times New Roman" w:cs="Times New Roman"/>
          <w:b/>
          <w:sz w:val="28"/>
          <w:szCs w:val="28"/>
        </w:rPr>
        <w:t>80-летие Великой Победы.</w:t>
      </w:r>
      <w:r w:rsidRPr="009D5251">
        <w:rPr>
          <w:rFonts w:ascii="Times New Roman" w:hAnsi="Times New Roman" w:cs="Times New Roman"/>
          <w:sz w:val="28"/>
          <w:szCs w:val="28"/>
        </w:rPr>
        <w:t xml:space="preserve"> Город воинской славы Ростов-на-Дону должен подготовиться к священному празднику достойно памяти тех, кто защищал, освобождал, страдал и погибал за будущие поколения ростовчан. Ни перед памятью предков, ни перед нашими ветеранами, которых осталось так немного – </w:t>
      </w:r>
      <w:r w:rsidRPr="009D5251">
        <w:rPr>
          <w:rFonts w:ascii="Times New Roman" w:hAnsi="Times New Roman" w:cs="Times New Roman"/>
          <w:b/>
          <w:sz w:val="28"/>
          <w:szCs w:val="28"/>
        </w:rPr>
        <w:t>не должно быть стыдно</w:t>
      </w:r>
      <w:r w:rsidRPr="009D5251">
        <w:rPr>
          <w:rFonts w:ascii="Times New Roman" w:hAnsi="Times New Roman" w:cs="Times New Roman"/>
          <w:sz w:val="28"/>
          <w:szCs w:val="28"/>
        </w:rPr>
        <w:t xml:space="preserve">: 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за неубранные улицы и дворы, за перебои с водой, теплом и электроэнергией, за состояние асфальта на дорогах, за не построенные в срок объекты. Надо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сконцентрироваться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на вопросах, которые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беспокоят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ростовчан! </w:t>
      </w:r>
    </w:p>
    <w:p w:rsidR="009D5251" w:rsidRPr="009D5251" w:rsidRDefault="009D5251" w:rsidP="009D5251">
      <w:pPr>
        <w:tabs>
          <w:tab w:val="right" w:pos="935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Мы с вами работаем в очень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непростых условиях,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когда невнимание к проблемам людей сродни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предательству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Наши военные рискуют своими жизнями в зоне проведения специальной военной операции.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Бюрократические проволочки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в тылу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недопустимы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! </w:t>
      </w:r>
    </w:p>
    <w:p w:rsidR="009D5251" w:rsidRPr="009D5251" w:rsidRDefault="009D5251" w:rsidP="009D5251">
      <w:pPr>
        <w:tabs>
          <w:tab w:val="right" w:pos="935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Давайте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будем достойны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нашего героического прошлого, памяти защитников города и тех, кто сегодня продолжает дело своих предков,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защищая интересы государства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. Я уверена, что потенциал органов местного самоуправления еще очень велик. У нас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прекрасные специалисты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опытные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руководители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, ответственные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депутаты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 xml:space="preserve"> и, что главное, большое количество неравнодушных – болеющих душой за город ростовчан.  Вместе мы обязательно </w:t>
      </w: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>продолжим развитие Ростова</w:t>
      </w:r>
      <w:r w:rsidRPr="009D5251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9D5251" w:rsidRPr="009D5251" w:rsidRDefault="009D5251" w:rsidP="009D525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5251">
        <w:rPr>
          <w:rFonts w:ascii="Times New Roman" w:eastAsia="Times New Roman" w:hAnsi="Times New Roman" w:cs="Times New Roman"/>
          <w:b/>
          <w:sz w:val="28"/>
          <w:szCs w:val="28"/>
        </w:rPr>
        <w:t xml:space="preserve">Спасибо за внимание! </w:t>
      </w:r>
    </w:p>
    <w:p w:rsidR="00BB14DF" w:rsidRPr="009D5251" w:rsidRDefault="00BB14DF">
      <w:pPr>
        <w:rPr>
          <w:sz w:val="28"/>
          <w:szCs w:val="28"/>
        </w:rPr>
      </w:pPr>
    </w:p>
    <w:sectPr w:rsidR="00BB14DF" w:rsidRPr="009D5251" w:rsidSect="00D84C03">
      <w:footerReference w:type="default" r:id="rId5"/>
      <w:pgSz w:w="11906" w:h="16838"/>
      <w:pgMar w:top="1134" w:right="850" w:bottom="1134" w:left="1701" w:header="708" w:footer="708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686" w:rsidRDefault="009D5251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17</w:t>
    </w:r>
    <w:r>
      <w:rPr>
        <w:color w:val="000000"/>
      </w:rPr>
      <w:fldChar w:fldCharType="end"/>
    </w:r>
  </w:p>
  <w:p w:rsidR="00845686" w:rsidRDefault="009D5251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A3962"/>
    <w:multiLevelType w:val="hybridMultilevel"/>
    <w:tmpl w:val="3BA0EA9C"/>
    <w:lvl w:ilvl="0" w:tplc="1F94BFE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6DACCD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B3855A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A288A2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186FCF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152C5E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198C4B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E22906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3B8E5D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92F6121"/>
    <w:multiLevelType w:val="hybridMultilevel"/>
    <w:tmpl w:val="DD5801E0"/>
    <w:lvl w:ilvl="0" w:tplc="7080542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0A096B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E80ED4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DAE74A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DD0FC7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2DCCC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5D6C8C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2E2B25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192826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D5B2C69"/>
    <w:multiLevelType w:val="hybridMultilevel"/>
    <w:tmpl w:val="C872622C"/>
    <w:lvl w:ilvl="0" w:tplc="A2621A2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CFE8A00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6FAF74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A0215D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54E83B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724947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738382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258016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746AF6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ECE2412"/>
    <w:multiLevelType w:val="hybridMultilevel"/>
    <w:tmpl w:val="9EC6B2A6"/>
    <w:lvl w:ilvl="0" w:tplc="41AE19D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B5C6F37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976C10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6C985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706FB6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37A12A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D001A7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45C5E3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7BA37E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8622AAE"/>
    <w:multiLevelType w:val="hybridMultilevel"/>
    <w:tmpl w:val="44447072"/>
    <w:lvl w:ilvl="0" w:tplc="673A9B5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E1BC701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AD285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57EC0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0D4AF0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620A3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74087B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84C09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216B8D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D5251"/>
    <w:rsid w:val="009D5251"/>
    <w:rsid w:val="00BB1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251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2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5119</Words>
  <Characters>29181</Characters>
  <Application>Microsoft Office Word</Application>
  <DocSecurity>0</DocSecurity>
  <Lines>243</Lines>
  <Paragraphs>68</Paragraphs>
  <ScaleCrop>false</ScaleCrop>
  <Company/>
  <LinksUpToDate>false</LinksUpToDate>
  <CharactersWithSpaces>34232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1701</dc:creator>
  <cp:lastModifiedBy>1701</cp:lastModifiedBy>
  <cp:revision>1</cp:revision>
  <dcterms:created xsi:type="dcterms:W3CDTF">2024-12-17T13:17:00Z</dcterms:created>
  <dcterms:modified xsi:type="dcterms:W3CDTF">2024-12-17T13:19:00Z</dcterms:modified>
</cp:coreProperties>
</file>